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02" w:rsidRPr="00702802" w:rsidRDefault="00702802" w:rsidP="00702802">
      <w:pPr>
        <w:pStyle w:val="a3"/>
        <w:shd w:val="clear" w:color="auto" w:fill="FFFFFF"/>
        <w:spacing w:before="0" w:beforeAutospacing="0"/>
        <w:jc w:val="center"/>
        <w:rPr>
          <w:rFonts w:ascii="Tahoma" w:hAnsi="Tahoma" w:cs="Tahoma"/>
          <w:color w:val="333333"/>
          <w:sz w:val="40"/>
          <w:szCs w:val="40"/>
        </w:rPr>
      </w:pPr>
      <w:proofErr w:type="gramStart"/>
      <w:r w:rsidRPr="00702802">
        <w:rPr>
          <w:rFonts w:ascii="Tahoma" w:hAnsi="Tahoma" w:cs="Tahoma"/>
          <w:color w:val="0070C0"/>
          <w:sz w:val="40"/>
          <w:szCs w:val="40"/>
        </w:rPr>
        <w:t>С  21</w:t>
      </w:r>
      <w:proofErr w:type="gramEnd"/>
      <w:r w:rsidRPr="00702802">
        <w:rPr>
          <w:rFonts w:ascii="Tahoma" w:hAnsi="Tahoma" w:cs="Tahoma"/>
          <w:color w:val="0070C0"/>
          <w:sz w:val="40"/>
          <w:szCs w:val="40"/>
        </w:rPr>
        <w:t xml:space="preserve"> по 30 марта 2025 года  на территории Новосибирской области проводится акция «Технике на льду не место!»</w:t>
      </w:r>
    </w:p>
    <w:p w:rsidR="00702802" w:rsidRDefault="00702802" w:rsidP="00BE6E6A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702802"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940425" cy="4456773"/>
            <wp:effectExtent l="0" t="0" r="3175" b="1270"/>
            <wp:docPr id="1" name="Рисунок 1" descr="C:\Users\ЕДДС\Desktop\Акции  Технике на льду не место\авто под лё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ДДС\Desktop\Акции  Технике на льду не место\авто под лё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6A" w:rsidRDefault="00702802" w:rsidP="00BE6E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 xml:space="preserve">  </w:t>
      </w:r>
      <w:r w:rsidR="00BE6E6A">
        <w:rPr>
          <w:rFonts w:ascii="Arial" w:hAnsi="Arial" w:cs="Arial"/>
          <w:color w:val="333333"/>
          <w:sz w:val="21"/>
          <w:szCs w:val="21"/>
        </w:rPr>
        <w:t>Установившиеся в регионе положительные температуры воздуха ведут к интенсивному таянию, уменьшению толщины и ослаблению прочности ледового покрова на водных объектах.</w:t>
      </w:r>
    </w:p>
    <w:p w:rsidR="00BE6E6A" w:rsidRDefault="00BE6E6A" w:rsidP="00BE6E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      Участившиеся в весенний период факты провалов транспортных средств под лёд подтверждают небезопасность выезда на него и использования переправ через водные объекты в неустановленных либо запрещённых местах.</w:t>
      </w:r>
    </w:p>
    <w:p w:rsidR="00BE6E6A" w:rsidRDefault="00BE6E6A" w:rsidP="00BE6E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>       В  этой связи</w:t>
      </w:r>
      <w:r w:rsidR="00DB57C1"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 xml:space="preserve"> помимо наличия реальной угрозы жизни и здоровья граждан, утраты их имущества за несанкционированный выезд на ледовый покров водных объектов</w:t>
      </w:r>
      <w:r w:rsidR="00DB57C1">
        <w:rPr>
          <w:rFonts w:ascii="Arial" w:hAnsi="Arial" w:cs="Arial"/>
          <w:color w:val="333333"/>
          <w:sz w:val="21"/>
          <w:szCs w:val="21"/>
        </w:rPr>
        <w:t>,</w:t>
      </w:r>
      <w:r>
        <w:rPr>
          <w:rFonts w:ascii="Arial" w:hAnsi="Arial" w:cs="Arial"/>
          <w:color w:val="333333"/>
          <w:sz w:val="21"/>
          <w:szCs w:val="21"/>
        </w:rPr>
        <w:t xml:space="preserve"> также предусмотрена установленная законом ответственность.</w:t>
      </w:r>
    </w:p>
    <w:p w:rsidR="00BE6E6A" w:rsidRDefault="00BE6E6A" w:rsidP="00BE6E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    Статья 65 Водного кодекса Российской Федерации запрещает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водоохранных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зон водных объектов движение и стоянку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BE6E6A" w:rsidRDefault="00BE6E6A" w:rsidP="00BE6E6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     Статьёй 8.42 КоАП РФ установлена административная ответственность за использование прибрежной защитной полосы водного объекта,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водоох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</w:rPr>
        <w:t>ранной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зоны водного объекта с нарушением ограничений хозяйственной и иной деятельности. Указанное нарушение влечет наложение административного штрафа на граждан в размере от 3000 до 4500 рублей; на должностных лиц - от 8000 до 12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000  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; на юридических лиц – от 200 000 до 400 000 рублей. </w:t>
      </w:r>
    </w:p>
    <w:sectPr w:rsidR="00BE6E6A" w:rsidSect="0070280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BC"/>
    <w:rsid w:val="001F0042"/>
    <w:rsid w:val="00405032"/>
    <w:rsid w:val="005C6229"/>
    <w:rsid w:val="00702802"/>
    <w:rsid w:val="00BA1348"/>
    <w:rsid w:val="00BE6E6A"/>
    <w:rsid w:val="00DB57C1"/>
    <w:rsid w:val="00DB5FD8"/>
    <w:rsid w:val="00F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8921"/>
  <w15:chartTrackingRefBased/>
  <w15:docId w15:val="{4540109F-9E70-497A-A330-B00844CA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7</cp:revision>
  <dcterms:created xsi:type="dcterms:W3CDTF">2025-03-20T02:37:00Z</dcterms:created>
  <dcterms:modified xsi:type="dcterms:W3CDTF">2025-03-21T02:37:00Z</dcterms:modified>
</cp:coreProperties>
</file>