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470ED" w:rsidRPr="005470ED" w:rsidRDefault="00CB403A" w:rsidP="00CB403A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  <w:szCs w:val="28"/>
        </w:rPr>
      </w:pPr>
      <w:r w:rsidRPr="00CB403A">
        <w:rPr>
          <w:rFonts w:ascii="Segoe UI" w:hAnsi="Segoe UI" w:cs="Segoe UI"/>
          <w:b/>
          <w:noProof/>
          <w:sz w:val="28"/>
          <w:szCs w:val="28"/>
        </w:rPr>
        <w:t>Еще одиннадцать географических объектов Новосибирской област</w:t>
      </w:r>
      <w:r>
        <w:rPr>
          <w:rFonts w:ascii="Segoe UI" w:hAnsi="Segoe UI" w:cs="Segoe UI"/>
          <w:b/>
          <w:noProof/>
          <w:sz w:val="28"/>
          <w:szCs w:val="28"/>
        </w:rPr>
        <w:t xml:space="preserve">и </w:t>
      </w:r>
      <w:r w:rsidRPr="00CB403A">
        <w:rPr>
          <w:rFonts w:ascii="Segoe UI" w:hAnsi="Segoe UI" w:cs="Segoe UI"/>
          <w:b/>
          <w:noProof/>
          <w:sz w:val="28"/>
          <w:szCs w:val="28"/>
        </w:rPr>
        <w:t>зарегистрированы в Государственном каталоге</w:t>
      </w:r>
      <w:r w:rsidR="005470ED" w:rsidRPr="005470ED">
        <w:rPr>
          <w:rFonts w:ascii="Segoe UI" w:hAnsi="Segoe UI" w:cs="Segoe UI"/>
          <w:b/>
          <w:noProof/>
          <w:sz w:val="28"/>
          <w:szCs w:val="28"/>
        </w:rPr>
        <w:t xml:space="preserve"> </w:t>
      </w:r>
    </w:p>
    <w:p w:rsidR="00D65C8A" w:rsidRPr="006C78F8" w:rsidRDefault="00D65C8A" w:rsidP="005470ED">
      <w:pPr>
        <w:autoSpaceDE w:val="0"/>
        <w:autoSpaceDN w:val="0"/>
        <w:adjustRightInd w:val="0"/>
        <w:spacing w:after="0"/>
        <w:rPr>
          <w:rFonts w:ascii="Segoe UI" w:hAnsi="Segoe UI" w:cs="Segoe UI"/>
          <w:noProof/>
          <w:sz w:val="28"/>
          <w:szCs w:val="28"/>
        </w:rPr>
      </w:pPr>
      <w:bookmarkStart w:id="0" w:name="_GoBack"/>
      <w:bookmarkEnd w:id="0"/>
    </w:p>
    <w:p w:rsidR="00CB403A" w:rsidRPr="00CB403A" w:rsidRDefault="005470ED" w:rsidP="00CB403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2024 году по результатам проверки Дежурной карты Новосибирской области новосибирским Росреестром выявлено одиннадцать незарегистрированных географических наименований: урочище Еласка в Северном районе, болото Апполонов Переезд, колок Еремин, колок Грязный  в Усть-Таркском районе, озеро Россыпь, озеро Большие Кушлы, озеро Первый Кичей, развал Староложниково, развал Арынцас, рям Желудев, урочище Лисина в Венгеровском районе, а также несоответствия типов 33 географических объектов (болото/рям), неточная форма написания названия озера Рубчика в Усть-Таркском районе, зарегистрированных в Государственном каталоге географических названий (ГКГН).</w:t>
      </w:r>
    </w:p>
    <w:p w:rsidR="00CB403A" w:rsidRPr="00CB403A" w:rsidRDefault="00CB403A" w:rsidP="00CB403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Информация была направлена в адрес Публично-правовой компании «Роскадастр», которая ведет ГКГН, в результате отсутствующие географические объекты зарегистрированы в каталоге, несоответствия устранены.</w:t>
      </w:r>
    </w:p>
    <w:p w:rsidR="00CB403A" w:rsidRPr="00CB403A" w:rsidRDefault="00CB403A" w:rsidP="00CB403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ГКГН содержит 8713 названий географических объектов региона: населенные пункты, железнодорожные станции, остановочные пункты, реки, озера, болота, гривы, урочища, пристани, острова, каналы и другие. </w:t>
      </w:r>
    </w:p>
    <w:p w:rsidR="00CB403A" w:rsidRPr="00CB403A" w:rsidRDefault="00CB403A" w:rsidP="00CB403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 названию географического объекта можно увидеть его административную и географическую привязку.</w:t>
      </w:r>
    </w:p>
    <w:p w:rsidR="005470ED" w:rsidRPr="005470ED" w:rsidRDefault="00CB403A" w:rsidP="00CB403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Наиболее простой путь узнать о действующих географических названиях – зайти на сайт Публично-правовой компании «Роскадастр»  в раздел </w:t>
      </w:r>
      <w:hyperlink r:id="rId9" w:history="1">
        <w:r w:rsidRPr="00CB403A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«Государственный каталог географических названий»</w:t>
        </w:r>
      </w:hyperlink>
      <w:r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6C78F8" w:rsidRDefault="006C78F8" w:rsidP="006C78F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F754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6016B9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5470ED" w:rsidRDefault="005470ED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</w:p>
    <w:p w:rsidR="005470ED" w:rsidRPr="00141714" w:rsidRDefault="005470ED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192FB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Pr="00083AF7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083AF7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083AF7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2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4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5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24371D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, </w:t>
      </w:r>
      <w:hyperlink r:id="rId16" w:history="1">
        <w:r w:rsidR="0024371D" w:rsidRPr="0024371D">
          <w:rPr>
            <w:rStyle w:val="a3"/>
            <w:rFonts w:ascii="Segoe UI" w:eastAsia="Times New Roman" w:hAnsi="Segoe UI" w:cs="Segoe UI"/>
            <w:sz w:val="20"/>
            <w:szCs w:val="24"/>
            <w:lang w:val="en-US" w:eastAsia="ru-RU"/>
          </w:rPr>
          <w:t>R</w:t>
        </w:r>
        <w:r w:rsidR="0024371D" w:rsidRPr="0024371D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utube</w:t>
        </w:r>
      </w:hyperlink>
    </w:p>
    <w:sectPr w:rsidR="00097C70" w:rsidRPr="00726E22" w:rsidSect="004670F5">
      <w:headerReference w:type="even" r:id="rId1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D77" w:rsidRDefault="00132D77" w:rsidP="00747FDB">
      <w:pPr>
        <w:spacing w:after="0" w:line="240" w:lineRule="auto"/>
      </w:pPr>
      <w:r>
        <w:separator/>
      </w:r>
    </w:p>
  </w:endnote>
  <w:endnote w:type="continuationSeparator" w:id="0">
    <w:p w:rsidR="00132D77" w:rsidRDefault="00132D7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D77" w:rsidRDefault="00132D77" w:rsidP="00747FDB">
      <w:pPr>
        <w:spacing w:after="0" w:line="240" w:lineRule="auto"/>
      </w:pPr>
      <w:r>
        <w:separator/>
      </w:r>
    </w:p>
  </w:footnote>
  <w:footnote w:type="continuationSeparator" w:id="0">
    <w:p w:rsidR="00132D77" w:rsidRDefault="00132D7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32D77"/>
    <w:rsid w:val="00141714"/>
    <w:rsid w:val="0016035A"/>
    <w:rsid w:val="001800B3"/>
    <w:rsid w:val="00185F2E"/>
    <w:rsid w:val="00192FB1"/>
    <w:rsid w:val="0019476C"/>
    <w:rsid w:val="001C7A54"/>
    <w:rsid w:val="00203E51"/>
    <w:rsid w:val="0024371D"/>
    <w:rsid w:val="00256153"/>
    <w:rsid w:val="00291652"/>
    <w:rsid w:val="002B7AD0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470ED"/>
    <w:rsid w:val="00562F46"/>
    <w:rsid w:val="00580FE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C78F8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B403A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A6455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3139C"/>
  <w15:docId w15:val="{E0ED1C96-2910-4FC9-821D-AD3A5444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k.ru/group/7000000098786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utube.ru/channel/30410070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kadastr.ru/services/gosudarstvennyy-katalog-geograficheskikh-nazvaniy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5FCD8-1817-4137-AAEA-C46DAC00F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14</cp:revision>
  <cp:lastPrinted>2022-01-19T07:30:00Z</cp:lastPrinted>
  <dcterms:created xsi:type="dcterms:W3CDTF">2023-04-24T06:32:00Z</dcterms:created>
  <dcterms:modified xsi:type="dcterms:W3CDTF">2024-04-17T02:43:00Z</dcterms:modified>
</cp:coreProperties>
</file>