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F59" w:rsidRDefault="00202F59" w:rsidP="00202F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DF0B0B">
        <w:rPr>
          <w:b/>
          <w:sz w:val="28"/>
          <w:szCs w:val="28"/>
        </w:rPr>
        <w:t>ИЛЬИНСКОГО</w:t>
      </w:r>
      <w:r>
        <w:rPr>
          <w:b/>
          <w:sz w:val="28"/>
          <w:szCs w:val="28"/>
        </w:rPr>
        <w:t xml:space="preserve"> СЕЛЬСОВЕТА</w:t>
      </w:r>
    </w:p>
    <w:p w:rsidR="00202F59" w:rsidRDefault="00202F59" w:rsidP="00202F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202F59" w:rsidRDefault="00202F59" w:rsidP="00202F59">
      <w:pPr>
        <w:jc w:val="center"/>
        <w:rPr>
          <w:b/>
          <w:sz w:val="28"/>
          <w:szCs w:val="28"/>
        </w:rPr>
      </w:pPr>
    </w:p>
    <w:p w:rsidR="00202F59" w:rsidRDefault="00202F59" w:rsidP="00202F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02F59" w:rsidRDefault="00202F59" w:rsidP="00202F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255F9">
        <w:rPr>
          <w:b/>
          <w:sz w:val="28"/>
          <w:szCs w:val="28"/>
        </w:rPr>
        <w:t>шестидесятой</w:t>
      </w:r>
      <w:r>
        <w:rPr>
          <w:b/>
          <w:sz w:val="28"/>
          <w:szCs w:val="28"/>
        </w:rPr>
        <w:t xml:space="preserve"> сессии шестого созыва</w:t>
      </w:r>
    </w:p>
    <w:p w:rsidR="00202F59" w:rsidRDefault="00202F59" w:rsidP="00202F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</w:p>
    <w:p w:rsidR="00202F59" w:rsidRPr="00DF0B0B" w:rsidRDefault="00A255F9" w:rsidP="00202F59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202F59">
        <w:rPr>
          <w:sz w:val="28"/>
          <w:szCs w:val="28"/>
        </w:rPr>
        <w:t>.</w:t>
      </w:r>
      <w:r>
        <w:rPr>
          <w:sz w:val="28"/>
          <w:szCs w:val="28"/>
        </w:rPr>
        <w:t>11.2024</w:t>
      </w:r>
      <w:r w:rsidR="00202F59">
        <w:rPr>
          <w:sz w:val="28"/>
          <w:szCs w:val="28"/>
        </w:rPr>
        <w:t xml:space="preserve">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202F59">
        <w:rPr>
          <w:sz w:val="28"/>
          <w:szCs w:val="28"/>
        </w:rPr>
        <w:t xml:space="preserve">№ </w:t>
      </w:r>
      <w:r>
        <w:rPr>
          <w:sz w:val="28"/>
          <w:szCs w:val="28"/>
        </w:rPr>
        <w:t>191</w:t>
      </w:r>
    </w:p>
    <w:p w:rsidR="00202F59" w:rsidRDefault="00202F59" w:rsidP="00202F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DF0B0B">
        <w:rPr>
          <w:sz w:val="28"/>
          <w:szCs w:val="28"/>
        </w:rPr>
        <w:t>Ильинка</w:t>
      </w:r>
    </w:p>
    <w:p w:rsidR="00202F59" w:rsidRDefault="00202F59" w:rsidP="00202F59">
      <w:pPr>
        <w:pStyle w:val="a4"/>
        <w:jc w:val="left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b w:val="0"/>
          <w:szCs w:val="28"/>
        </w:rPr>
        <w:t xml:space="preserve"> </w:t>
      </w:r>
    </w:p>
    <w:p w:rsidR="00202F59" w:rsidRPr="00067A45" w:rsidRDefault="00202F59" w:rsidP="00202F59">
      <w:pPr>
        <w:jc w:val="center"/>
        <w:rPr>
          <w:sz w:val="28"/>
          <w:szCs w:val="28"/>
        </w:rPr>
      </w:pPr>
      <w:r w:rsidRPr="00067A45">
        <w:rPr>
          <w:sz w:val="28"/>
          <w:szCs w:val="28"/>
        </w:rPr>
        <w:t xml:space="preserve">О внесении изменений в решение </w:t>
      </w:r>
      <w:r w:rsidR="002255E6" w:rsidRPr="00067A45">
        <w:rPr>
          <w:sz w:val="28"/>
          <w:szCs w:val="28"/>
        </w:rPr>
        <w:t xml:space="preserve">пятнадцатой </w:t>
      </w:r>
      <w:r w:rsidRPr="00067A45">
        <w:rPr>
          <w:sz w:val="28"/>
          <w:szCs w:val="28"/>
        </w:rPr>
        <w:t xml:space="preserve">сессии пятого созыва Совета депутатов </w:t>
      </w:r>
      <w:r w:rsidR="00DF0B0B" w:rsidRPr="00067A45">
        <w:rPr>
          <w:sz w:val="28"/>
          <w:szCs w:val="28"/>
        </w:rPr>
        <w:t>Ильинского сельсовета от 21</w:t>
      </w:r>
      <w:r w:rsidRPr="00067A45">
        <w:rPr>
          <w:sz w:val="28"/>
          <w:szCs w:val="28"/>
        </w:rPr>
        <w:t>.0</w:t>
      </w:r>
      <w:r w:rsidR="00DF0B0B" w:rsidRPr="00067A45">
        <w:rPr>
          <w:sz w:val="28"/>
          <w:szCs w:val="28"/>
        </w:rPr>
        <w:t>3.2017 № 32</w:t>
      </w:r>
      <w:r w:rsidRPr="00067A45">
        <w:rPr>
          <w:sz w:val="28"/>
          <w:szCs w:val="28"/>
        </w:rPr>
        <w:t xml:space="preserve"> «Об утверждении Положения «Об оплате труда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 </w:t>
      </w:r>
      <w:r w:rsidR="00DF0B0B" w:rsidRPr="00067A45">
        <w:rPr>
          <w:sz w:val="28"/>
          <w:szCs w:val="28"/>
        </w:rPr>
        <w:t>Ильинского</w:t>
      </w:r>
      <w:r w:rsidRPr="00067A45">
        <w:rPr>
          <w:sz w:val="28"/>
          <w:szCs w:val="28"/>
        </w:rPr>
        <w:t xml:space="preserve"> сельсовета Доволенского района Новосибирской области»</w:t>
      </w:r>
    </w:p>
    <w:p w:rsidR="00202F59" w:rsidRDefault="00202F59" w:rsidP="00202F59">
      <w:pPr>
        <w:jc w:val="center"/>
        <w:rPr>
          <w:b/>
          <w:sz w:val="28"/>
          <w:szCs w:val="28"/>
        </w:rPr>
      </w:pPr>
    </w:p>
    <w:p w:rsidR="00202F59" w:rsidRDefault="00202F59" w:rsidP="00202F59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02.03.2007 № 25-ФЗ «О муниципальной службе в Российской Федерации»,</w:t>
      </w:r>
      <w:r>
        <w:rPr>
          <w:color w:val="000000"/>
          <w:sz w:val="28"/>
          <w:szCs w:val="28"/>
        </w:rPr>
        <w:t xml:space="preserve"> постановлением Губернатора Новосибирской области от</w:t>
      </w:r>
      <w:r>
        <w:rPr>
          <w:bCs/>
          <w:color w:val="000000"/>
          <w:sz w:val="28"/>
          <w:szCs w:val="28"/>
        </w:rPr>
        <w:t xml:space="preserve"> 01.08.2023 № 160  ДСП 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области»,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Совет депутатов </w:t>
      </w:r>
      <w:r w:rsidR="00DF0B0B">
        <w:rPr>
          <w:spacing w:val="-1"/>
          <w:sz w:val="28"/>
          <w:szCs w:val="28"/>
        </w:rPr>
        <w:t>Ильинского</w:t>
      </w:r>
      <w:r>
        <w:rPr>
          <w:spacing w:val="-1"/>
          <w:sz w:val="28"/>
          <w:szCs w:val="28"/>
        </w:rPr>
        <w:t xml:space="preserve"> сельсовета Доволенского района Новосибирской области решил:</w:t>
      </w:r>
    </w:p>
    <w:p w:rsidR="00202F59" w:rsidRDefault="00202F59" w:rsidP="00202F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«Об оплате труда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 </w:t>
      </w:r>
      <w:r w:rsidR="00DF0B0B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 Доволенского района Новосибирской области» утвержденное решением </w:t>
      </w:r>
      <w:r w:rsidR="002255E6">
        <w:rPr>
          <w:sz w:val="28"/>
          <w:szCs w:val="28"/>
        </w:rPr>
        <w:t>пятнадцатой</w:t>
      </w:r>
      <w:r>
        <w:rPr>
          <w:sz w:val="28"/>
          <w:szCs w:val="28"/>
        </w:rPr>
        <w:t xml:space="preserve"> сессии пятого созыва Совета депутатов </w:t>
      </w:r>
      <w:r w:rsidR="00DF0B0B">
        <w:rPr>
          <w:sz w:val="28"/>
          <w:szCs w:val="28"/>
        </w:rPr>
        <w:t>Ильинского сельсовета от 21.03</w:t>
      </w:r>
      <w:r>
        <w:rPr>
          <w:sz w:val="28"/>
          <w:szCs w:val="28"/>
        </w:rPr>
        <w:t xml:space="preserve">.2017 № </w:t>
      </w:r>
      <w:r w:rsidR="00DF0B0B">
        <w:rPr>
          <w:sz w:val="28"/>
          <w:szCs w:val="28"/>
        </w:rPr>
        <w:t>32</w:t>
      </w:r>
      <w:r>
        <w:rPr>
          <w:sz w:val="28"/>
          <w:szCs w:val="28"/>
        </w:rPr>
        <w:t xml:space="preserve"> «Об утверждении Положения «Об оплате труда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 </w:t>
      </w:r>
      <w:r w:rsidR="00DF0B0B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 Доволенского района Новосибирской области» следующие изменения:</w:t>
      </w:r>
    </w:p>
    <w:p w:rsidR="00202F59" w:rsidRDefault="00202F59" w:rsidP="00202F5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пункте 2 раздела </w:t>
      </w:r>
      <w:r>
        <w:rPr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>. Оплата труда выборных должностных лиц местного самоуправления, осуществляющего свои полномочия на постоянной основе»</w:t>
      </w:r>
      <w:r>
        <w:rPr>
          <w:sz w:val="28"/>
          <w:szCs w:val="28"/>
        </w:rPr>
        <w:t xml:space="preserve"> цифры «</w:t>
      </w:r>
      <w:r w:rsidR="00A255F9">
        <w:rPr>
          <w:sz w:val="28"/>
          <w:szCs w:val="28"/>
        </w:rPr>
        <w:t>3 950</w:t>
      </w:r>
      <w:r>
        <w:rPr>
          <w:sz w:val="28"/>
          <w:szCs w:val="28"/>
        </w:rPr>
        <w:t>» заменить на цифры «</w:t>
      </w:r>
      <w:r w:rsidR="00A255F9">
        <w:rPr>
          <w:sz w:val="28"/>
          <w:szCs w:val="28"/>
        </w:rPr>
        <w:t>4590</w:t>
      </w:r>
      <w:r>
        <w:rPr>
          <w:sz w:val="28"/>
          <w:szCs w:val="28"/>
        </w:rPr>
        <w:t>»;</w:t>
      </w:r>
    </w:p>
    <w:p w:rsidR="00202F59" w:rsidRDefault="00202F59" w:rsidP="00202F5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1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«Денежное содержание муниципальных служащих»:</w:t>
      </w:r>
    </w:p>
    <w:p w:rsidR="00202F59" w:rsidRDefault="00202F59" w:rsidP="00202F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 пункте 1 цифры «</w:t>
      </w:r>
      <w:r w:rsidR="00A255F9">
        <w:rPr>
          <w:sz w:val="28"/>
          <w:szCs w:val="28"/>
        </w:rPr>
        <w:t>3 950</w:t>
      </w:r>
      <w:r>
        <w:rPr>
          <w:sz w:val="28"/>
          <w:szCs w:val="28"/>
        </w:rPr>
        <w:t>» заменить на цифры «</w:t>
      </w:r>
      <w:r w:rsidR="00A255F9">
        <w:rPr>
          <w:sz w:val="28"/>
          <w:szCs w:val="28"/>
        </w:rPr>
        <w:t>4590</w:t>
      </w:r>
      <w:r>
        <w:rPr>
          <w:sz w:val="28"/>
          <w:szCs w:val="28"/>
        </w:rPr>
        <w:t>»;</w:t>
      </w:r>
    </w:p>
    <w:p w:rsidR="00202F59" w:rsidRDefault="00202F59" w:rsidP="00202F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пункт 2.1. изложить в следующей редакции:</w:t>
      </w:r>
    </w:p>
    <w:p w:rsidR="00202F59" w:rsidRDefault="00202F59" w:rsidP="00202F59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«2.1. Ежемесячная надбавка за классный чин муниципальным служащим устанавливается равным:</w:t>
      </w:r>
      <w:r>
        <w:rPr>
          <w:b/>
          <w:bCs/>
          <w:sz w:val="28"/>
          <w:szCs w:val="28"/>
        </w:rPr>
        <w:t xml:space="preserve"> </w:t>
      </w:r>
    </w:p>
    <w:tbl>
      <w:tblPr>
        <w:tblW w:w="9708" w:type="dxa"/>
        <w:tblInd w:w="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8"/>
        <w:gridCol w:w="3270"/>
      </w:tblGrid>
      <w:tr w:rsidR="00A255F9" w:rsidRPr="00A255F9" w:rsidTr="00622FC3">
        <w:trPr>
          <w:trHeight w:val="459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5F9" w:rsidRPr="00A255F9" w:rsidRDefault="00A255F9" w:rsidP="00A255F9">
            <w:pPr>
              <w:suppressAutoHyphens/>
              <w:jc w:val="center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A255F9">
              <w:rPr>
                <w:rFonts w:eastAsia="Arial Unicode MS"/>
                <w:sz w:val="28"/>
                <w:szCs w:val="28"/>
                <w:lang w:eastAsia="hi-IN" w:bidi="hi-IN"/>
              </w:rPr>
              <w:lastRenderedPageBreak/>
              <w:t>Наименование классного чина муниципальных служащих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5F9" w:rsidRPr="00A255F9" w:rsidRDefault="00A255F9" w:rsidP="00A255F9">
            <w:pPr>
              <w:suppressAutoHyphens/>
              <w:jc w:val="center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A255F9">
              <w:rPr>
                <w:rFonts w:eastAsia="Arial Unicode MS"/>
                <w:sz w:val="28"/>
                <w:szCs w:val="28"/>
                <w:lang w:eastAsia="hi-IN" w:bidi="hi-IN"/>
              </w:rPr>
              <w:t>Норматив ежемесячной надбавки за классный чин муниципальных служащих (НКЧ) (рублей)</w:t>
            </w:r>
          </w:p>
        </w:tc>
      </w:tr>
      <w:tr w:rsidR="00A255F9" w:rsidRPr="00A255F9" w:rsidTr="00622FC3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5F9" w:rsidRPr="00A255F9" w:rsidRDefault="00A255F9" w:rsidP="00A255F9">
            <w:pPr>
              <w:suppressAutoHyphens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A255F9">
              <w:rPr>
                <w:rFonts w:eastAsia="Arial Unicode MS"/>
                <w:sz w:val="28"/>
                <w:szCs w:val="28"/>
                <w:lang w:eastAsia="hi-IN" w:bidi="hi-IN"/>
              </w:rPr>
              <w:t>Действительный муниципальный советник 1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5F9" w:rsidRPr="00A255F9" w:rsidRDefault="00A255F9" w:rsidP="00A255F9">
            <w:pPr>
              <w:suppressAutoHyphens/>
              <w:jc w:val="center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A255F9">
              <w:rPr>
                <w:rFonts w:eastAsia="Arial Unicode MS"/>
                <w:sz w:val="28"/>
                <w:szCs w:val="28"/>
                <w:lang w:eastAsia="hi-IN" w:bidi="hi-IN"/>
              </w:rPr>
              <w:t>3251,00</w:t>
            </w:r>
          </w:p>
        </w:tc>
      </w:tr>
      <w:tr w:rsidR="00A255F9" w:rsidRPr="00A255F9" w:rsidTr="00622FC3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5F9" w:rsidRPr="00A255F9" w:rsidRDefault="00A255F9" w:rsidP="00A255F9">
            <w:pPr>
              <w:suppressAutoHyphens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A255F9">
              <w:rPr>
                <w:rFonts w:eastAsia="Arial Unicode MS"/>
                <w:sz w:val="28"/>
                <w:szCs w:val="28"/>
                <w:lang w:eastAsia="hi-IN" w:bidi="hi-IN"/>
              </w:rPr>
              <w:t>Действительный муниципальный советник 2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5F9" w:rsidRPr="00A255F9" w:rsidRDefault="00A255F9" w:rsidP="00A255F9">
            <w:pPr>
              <w:suppressAutoHyphens/>
              <w:jc w:val="center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A255F9">
              <w:rPr>
                <w:rFonts w:eastAsia="Arial Unicode MS"/>
                <w:sz w:val="28"/>
                <w:szCs w:val="28"/>
                <w:lang w:eastAsia="hi-IN" w:bidi="hi-IN"/>
              </w:rPr>
              <w:t>3087,00</w:t>
            </w:r>
          </w:p>
        </w:tc>
      </w:tr>
      <w:tr w:rsidR="00A255F9" w:rsidRPr="00A255F9" w:rsidTr="00622FC3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5F9" w:rsidRPr="00A255F9" w:rsidRDefault="00A255F9" w:rsidP="00A255F9">
            <w:pPr>
              <w:suppressAutoHyphens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A255F9">
              <w:rPr>
                <w:rFonts w:eastAsia="Arial Unicode MS"/>
                <w:sz w:val="28"/>
                <w:szCs w:val="28"/>
                <w:lang w:eastAsia="hi-IN" w:bidi="hi-IN"/>
              </w:rPr>
              <w:t>Действительный муниципальный советник 3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5F9" w:rsidRPr="00A255F9" w:rsidRDefault="00A255F9" w:rsidP="00A255F9">
            <w:pPr>
              <w:suppressAutoHyphens/>
              <w:jc w:val="center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A255F9">
              <w:rPr>
                <w:rFonts w:eastAsia="Arial Unicode MS"/>
                <w:sz w:val="28"/>
                <w:szCs w:val="28"/>
                <w:lang w:eastAsia="hi-IN" w:bidi="hi-IN"/>
              </w:rPr>
              <w:t>2933,00</w:t>
            </w:r>
          </w:p>
        </w:tc>
      </w:tr>
      <w:tr w:rsidR="00A255F9" w:rsidRPr="00A255F9" w:rsidTr="00622FC3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5F9" w:rsidRPr="00A255F9" w:rsidRDefault="00A255F9" w:rsidP="00A255F9">
            <w:pPr>
              <w:suppressAutoHyphens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A255F9">
              <w:rPr>
                <w:rFonts w:eastAsia="Arial Unicode MS"/>
                <w:sz w:val="28"/>
                <w:szCs w:val="28"/>
                <w:lang w:eastAsia="hi-IN" w:bidi="hi-IN"/>
              </w:rPr>
              <w:t>Муниципальный советник 1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5F9" w:rsidRPr="00A255F9" w:rsidRDefault="00A255F9" w:rsidP="00A255F9">
            <w:pPr>
              <w:suppressAutoHyphens/>
              <w:jc w:val="center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A255F9">
              <w:rPr>
                <w:rFonts w:eastAsia="Arial Unicode MS"/>
                <w:sz w:val="28"/>
                <w:szCs w:val="28"/>
                <w:lang w:eastAsia="hi-IN" w:bidi="hi-IN"/>
              </w:rPr>
              <w:t>2792,00</w:t>
            </w:r>
          </w:p>
        </w:tc>
      </w:tr>
      <w:tr w:rsidR="00A255F9" w:rsidRPr="00A255F9" w:rsidTr="00622FC3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5F9" w:rsidRPr="00A255F9" w:rsidRDefault="00A255F9" w:rsidP="00A255F9">
            <w:pPr>
              <w:suppressAutoHyphens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A255F9">
              <w:rPr>
                <w:rFonts w:eastAsia="Arial Unicode MS"/>
                <w:sz w:val="28"/>
                <w:szCs w:val="28"/>
                <w:lang w:eastAsia="hi-IN" w:bidi="hi-IN"/>
              </w:rPr>
              <w:t>Муниципальный советник 2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5F9" w:rsidRPr="00A255F9" w:rsidRDefault="00A255F9" w:rsidP="00A255F9">
            <w:pPr>
              <w:suppressAutoHyphens/>
              <w:jc w:val="center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A255F9">
              <w:rPr>
                <w:rFonts w:eastAsia="Arial Unicode MS"/>
                <w:sz w:val="28"/>
                <w:szCs w:val="28"/>
                <w:lang w:eastAsia="hi-IN" w:bidi="hi-IN"/>
              </w:rPr>
              <w:t>2648,00</w:t>
            </w:r>
          </w:p>
        </w:tc>
      </w:tr>
      <w:tr w:rsidR="00A255F9" w:rsidRPr="00A255F9" w:rsidTr="00622FC3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5F9" w:rsidRPr="00A255F9" w:rsidRDefault="00A255F9" w:rsidP="00A255F9">
            <w:pPr>
              <w:suppressAutoHyphens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A255F9">
              <w:rPr>
                <w:rFonts w:eastAsia="Arial Unicode MS"/>
                <w:sz w:val="28"/>
                <w:szCs w:val="28"/>
                <w:lang w:eastAsia="hi-IN" w:bidi="hi-IN"/>
              </w:rPr>
              <w:t>Муниципальный советник 3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5F9" w:rsidRPr="00A255F9" w:rsidRDefault="00A255F9" w:rsidP="00A255F9">
            <w:pPr>
              <w:suppressAutoHyphens/>
              <w:jc w:val="center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A255F9">
              <w:rPr>
                <w:rFonts w:eastAsia="Arial Unicode MS"/>
                <w:sz w:val="28"/>
                <w:szCs w:val="28"/>
                <w:lang w:eastAsia="hi-IN" w:bidi="hi-IN"/>
              </w:rPr>
              <w:t>2513,00</w:t>
            </w:r>
          </w:p>
        </w:tc>
      </w:tr>
      <w:tr w:rsidR="00A255F9" w:rsidRPr="00A255F9" w:rsidTr="00622FC3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5F9" w:rsidRPr="00A255F9" w:rsidRDefault="00A255F9" w:rsidP="00A255F9">
            <w:pPr>
              <w:suppressAutoHyphens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A255F9">
              <w:rPr>
                <w:rFonts w:eastAsia="Arial Unicode MS"/>
                <w:sz w:val="28"/>
                <w:szCs w:val="28"/>
                <w:lang w:eastAsia="hi-IN" w:bidi="hi-IN"/>
              </w:rPr>
              <w:t>Советник муниципальной службы 1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5F9" w:rsidRPr="00A255F9" w:rsidRDefault="00A255F9" w:rsidP="00A255F9">
            <w:pPr>
              <w:suppressAutoHyphens/>
              <w:jc w:val="center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A255F9">
              <w:rPr>
                <w:rFonts w:eastAsia="Arial Unicode MS"/>
                <w:sz w:val="28"/>
                <w:szCs w:val="28"/>
                <w:lang w:eastAsia="hi-IN" w:bidi="hi-IN"/>
              </w:rPr>
              <w:t>2388,00</w:t>
            </w:r>
          </w:p>
        </w:tc>
      </w:tr>
      <w:tr w:rsidR="00A255F9" w:rsidRPr="00A255F9" w:rsidTr="00622FC3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5F9" w:rsidRPr="00A255F9" w:rsidRDefault="00A255F9" w:rsidP="00A255F9">
            <w:pPr>
              <w:suppressAutoHyphens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A255F9">
              <w:rPr>
                <w:rFonts w:eastAsia="Arial Unicode MS"/>
                <w:sz w:val="28"/>
                <w:szCs w:val="28"/>
                <w:lang w:eastAsia="hi-IN" w:bidi="hi-IN"/>
              </w:rPr>
              <w:t>Советник муниципальной службы 2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5F9" w:rsidRPr="00A255F9" w:rsidRDefault="00A255F9" w:rsidP="00A255F9">
            <w:pPr>
              <w:suppressAutoHyphens/>
              <w:jc w:val="center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A255F9">
              <w:rPr>
                <w:rFonts w:eastAsia="Arial Unicode MS"/>
                <w:sz w:val="28"/>
                <w:szCs w:val="28"/>
                <w:lang w:eastAsia="hi-IN" w:bidi="hi-IN"/>
              </w:rPr>
              <w:t>2275,00</w:t>
            </w:r>
          </w:p>
        </w:tc>
      </w:tr>
      <w:tr w:rsidR="00A255F9" w:rsidRPr="00A255F9" w:rsidTr="00622FC3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5F9" w:rsidRPr="00A255F9" w:rsidRDefault="00A255F9" w:rsidP="00A255F9">
            <w:pPr>
              <w:suppressAutoHyphens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A255F9">
              <w:rPr>
                <w:rFonts w:eastAsia="Arial Unicode MS"/>
                <w:sz w:val="28"/>
                <w:szCs w:val="28"/>
                <w:lang w:eastAsia="hi-IN" w:bidi="hi-IN"/>
              </w:rPr>
              <w:t>Советник муниципальной службы 3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5F9" w:rsidRPr="00A255F9" w:rsidRDefault="00A255F9" w:rsidP="00A255F9">
            <w:pPr>
              <w:suppressAutoHyphens/>
              <w:jc w:val="center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A255F9">
              <w:rPr>
                <w:rFonts w:eastAsia="Arial Unicode MS"/>
                <w:sz w:val="28"/>
                <w:szCs w:val="28"/>
                <w:lang w:eastAsia="hi-IN" w:bidi="hi-IN"/>
              </w:rPr>
              <w:t>2170,00</w:t>
            </w:r>
          </w:p>
        </w:tc>
      </w:tr>
      <w:tr w:rsidR="00A255F9" w:rsidRPr="00A255F9" w:rsidTr="00622FC3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5F9" w:rsidRPr="00A255F9" w:rsidRDefault="00A255F9" w:rsidP="00A255F9">
            <w:pPr>
              <w:suppressAutoHyphens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A255F9">
              <w:rPr>
                <w:rFonts w:eastAsia="Arial Unicode MS"/>
                <w:sz w:val="28"/>
                <w:szCs w:val="28"/>
                <w:lang w:eastAsia="hi-IN" w:bidi="hi-IN"/>
              </w:rPr>
              <w:t>Референт муниципальной службы 1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5F9" w:rsidRPr="00A255F9" w:rsidRDefault="00A255F9" w:rsidP="00A255F9">
            <w:pPr>
              <w:suppressAutoHyphens/>
              <w:jc w:val="center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A255F9">
              <w:rPr>
                <w:rFonts w:eastAsia="Arial Unicode MS"/>
                <w:sz w:val="28"/>
                <w:szCs w:val="28"/>
                <w:lang w:eastAsia="hi-IN" w:bidi="hi-IN"/>
              </w:rPr>
              <w:t>2068,00</w:t>
            </w:r>
          </w:p>
        </w:tc>
      </w:tr>
      <w:tr w:rsidR="00A255F9" w:rsidRPr="00A255F9" w:rsidTr="00622FC3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5F9" w:rsidRPr="00A255F9" w:rsidRDefault="00A255F9" w:rsidP="00A255F9">
            <w:pPr>
              <w:suppressAutoHyphens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A255F9">
              <w:rPr>
                <w:rFonts w:eastAsia="Arial Unicode MS"/>
                <w:sz w:val="28"/>
                <w:szCs w:val="28"/>
                <w:lang w:eastAsia="hi-IN" w:bidi="hi-IN"/>
              </w:rPr>
              <w:t>Референт муниципальной службы 2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5F9" w:rsidRPr="00A255F9" w:rsidRDefault="00A255F9" w:rsidP="00A255F9">
            <w:pPr>
              <w:suppressAutoHyphens/>
              <w:jc w:val="center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A255F9">
              <w:rPr>
                <w:rFonts w:eastAsia="Arial Unicode MS"/>
                <w:sz w:val="28"/>
                <w:szCs w:val="28"/>
                <w:lang w:eastAsia="hi-IN" w:bidi="hi-IN"/>
              </w:rPr>
              <w:t>1972,00</w:t>
            </w:r>
          </w:p>
        </w:tc>
      </w:tr>
      <w:tr w:rsidR="00A255F9" w:rsidRPr="00A255F9" w:rsidTr="00622FC3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5F9" w:rsidRPr="00A255F9" w:rsidRDefault="00A255F9" w:rsidP="00A255F9">
            <w:pPr>
              <w:suppressAutoHyphens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A255F9">
              <w:rPr>
                <w:rFonts w:eastAsia="Arial Unicode MS"/>
                <w:sz w:val="28"/>
                <w:szCs w:val="28"/>
                <w:lang w:eastAsia="hi-IN" w:bidi="hi-IN"/>
              </w:rPr>
              <w:t>Референт муниципальной службы 3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5F9" w:rsidRPr="00A255F9" w:rsidRDefault="00A255F9" w:rsidP="00A255F9">
            <w:pPr>
              <w:suppressAutoHyphens/>
              <w:jc w:val="center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A255F9">
              <w:rPr>
                <w:rFonts w:eastAsia="Arial Unicode MS"/>
                <w:sz w:val="28"/>
                <w:szCs w:val="28"/>
                <w:lang w:eastAsia="hi-IN" w:bidi="hi-IN"/>
              </w:rPr>
              <w:t>1875,00</w:t>
            </w:r>
          </w:p>
        </w:tc>
      </w:tr>
      <w:tr w:rsidR="00A255F9" w:rsidRPr="00A255F9" w:rsidTr="00622FC3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5F9" w:rsidRPr="00A255F9" w:rsidRDefault="00A255F9" w:rsidP="00A255F9">
            <w:pPr>
              <w:suppressAutoHyphens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A255F9">
              <w:rPr>
                <w:rFonts w:eastAsia="Arial Unicode MS"/>
                <w:sz w:val="28"/>
                <w:szCs w:val="28"/>
                <w:lang w:eastAsia="hi-IN" w:bidi="hi-IN"/>
              </w:rPr>
              <w:t>Секретарь муниципальной службы 1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5F9" w:rsidRPr="00A255F9" w:rsidRDefault="00A255F9" w:rsidP="00A255F9">
            <w:pPr>
              <w:suppressAutoHyphens/>
              <w:jc w:val="center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A255F9">
              <w:rPr>
                <w:rFonts w:eastAsia="Arial Unicode MS"/>
                <w:sz w:val="28"/>
                <w:szCs w:val="28"/>
                <w:lang w:eastAsia="hi-IN" w:bidi="hi-IN"/>
              </w:rPr>
              <w:t>1780,00</w:t>
            </w:r>
          </w:p>
        </w:tc>
      </w:tr>
      <w:tr w:rsidR="00A255F9" w:rsidRPr="00A255F9" w:rsidTr="00622FC3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5F9" w:rsidRPr="00A255F9" w:rsidRDefault="00A255F9" w:rsidP="00A255F9">
            <w:pPr>
              <w:suppressAutoHyphens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A255F9">
              <w:rPr>
                <w:rFonts w:eastAsia="Arial Unicode MS"/>
                <w:sz w:val="28"/>
                <w:szCs w:val="28"/>
                <w:lang w:eastAsia="hi-IN" w:bidi="hi-IN"/>
              </w:rPr>
              <w:t>Секретарь муниципальной службы 2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5F9" w:rsidRPr="00A255F9" w:rsidRDefault="00A255F9" w:rsidP="00A255F9">
            <w:pPr>
              <w:suppressAutoHyphens/>
              <w:jc w:val="center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A255F9">
              <w:rPr>
                <w:rFonts w:eastAsia="Arial Unicode MS"/>
                <w:sz w:val="28"/>
                <w:szCs w:val="28"/>
                <w:lang w:eastAsia="hi-IN" w:bidi="hi-IN"/>
              </w:rPr>
              <w:t>1687,00</w:t>
            </w:r>
          </w:p>
        </w:tc>
      </w:tr>
      <w:tr w:rsidR="00A255F9" w:rsidRPr="00A255F9" w:rsidTr="00622FC3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5F9" w:rsidRPr="00A255F9" w:rsidRDefault="00A255F9" w:rsidP="00A255F9">
            <w:pPr>
              <w:suppressAutoHyphens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A255F9">
              <w:rPr>
                <w:rFonts w:eastAsia="Arial Unicode MS"/>
                <w:sz w:val="28"/>
                <w:szCs w:val="28"/>
                <w:lang w:eastAsia="hi-IN" w:bidi="hi-IN"/>
              </w:rPr>
              <w:t>Секретарь муниципальной службы 3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5F9" w:rsidRPr="00A255F9" w:rsidRDefault="00A255F9" w:rsidP="00A255F9">
            <w:pPr>
              <w:suppressAutoHyphens/>
              <w:jc w:val="center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A255F9">
              <w:rPr>
                <w:rFonts w:eastAsia="Arial Unicode MS"/>
                <w:sz w:val="28"/>
                <w:szCs w:val="28"/>
                <w:lang w:eastAsia="hi-IN" w:bidi="hi-IN"/>
              </w:rPr>
              <w:t>1384,00</w:t>
            </w:r>
          </w:p>
        </w:tc>
      </w:tr>
    </w:tbl>
    <w:p w:rsidR="00A255F9" w:rsidRDefault="00A255F9" w:rsidP="00202F59">
      <w:pPr>
        <w:ind w:firstLine="708"/>
        <w:jc w:val="both"/>
        <w:rPr>
          <w:sz w:val="28"/>
          <w:szCs w:val="28"/>
        </w:rPr>
      </w:pPr>
    </w:p>
    <w:p w:rsidR="00202F59" w:rsidRDefault="00202F59" w:rsidP="00202F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распространяется на правоотношения, возникшие </w:t>
      </w:r>
      <w:r w:rsidR="00A255F9" w:rsidRPr="001F2F24">
        <w:rPr>
          <w:sz w:val="28"/>
          <w:szCs w:val="28"/>
        </w:rPr>
        <w:t xml:space="preserve">с </w:t>
      </w:r>
      <w:r w:rsidR="00A255F9">
        <w:rPr>
          <w:sz w:val="28"/>
          <w:szCs w:val="28"/>
        </w:rPr>
        <w:t>1 ноября 2024</w:t>
      </w:r>
      <w:r w:rsidR="00A255F9" w:rsidRPr="001F2F2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202F59" w:rsidRDefault="00202F59" w:rsidP="00202F59">
      <w:pPr>
        <w:jc w:val="both"/>
        <w:rPr>
          <w:color w:val="000000"/>
          <w:sz w:val="28"/>
          <w:szCs w:val="28"/>
        </w:rPr>
      </w:pPr>
    </w:p>
    <w:p w:rsidR="00202F59" w:rsidRDefault="00202F59" w:rsidP="00202F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</w:t>
      </w:r>
    </w:p>
    <w:p w:rsidR="00202F59" w:rsidRDefault="00DF0B0B" w:rsidP="00202F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Ильинского</w:t>
      </w:r>
      <w:r w:rsidR="00202F59">
        <w:rPr>
          <w:color w:val="000000"/>
          <w:sz w:val="28"/>
          <w:szCs w:val="28"/>
        </w:rPr>
        <w:t xml:space="preserve"> сельсовета</w:t>
      </w:r>
    </w:p>
    <w:p w:rsidR="00202F59" w:rsidRDefault="00202F59" w:rsidP="00202F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Доволенского района </w:t>
      </w:r>
    </w:p>
    <w:p w:rsidR="00202F59" w:rsidRDefault="00202F59" w:rsidP="00202F59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DF0B0B">
        <w:rPr>
          <w:sz w:val="28"/>
          <w:szCs w:val="28"/>
        </w:rPr>
        <w:t>Ю.А.Столетова</w:t>
      </w:r>
      <w:proofErr w:type="spellEnd"/>
    </w:p>
    <w:p w:rsidR="00202F59" w:rsidRDefault="00202F59" w:rsidP="00202F59">
      <w:pPr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t xml:space="preserve">                                </w:t>
      </w:r>
    </w:p>
    <w:p w:rsidR="00202F59" w:rsidRDefault="00202F59" w:rsidP="00202F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F0B0B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</w:t>
      </w:r>
    </w:p>
    <w:p w:rsidR="00202F59" w:rsidRDefault="00202F59" w:rsidP="00202F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Доволенского района </w:t>
      </w:r>
    </w:p>
    <w:p w:rsidR="005825DE" w:rsidRPr="00202F59" w:rsidRDefault="00202F59" w:rsidP="00DF0B0B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DF0B0B">
        <w:rPr>
          <w:sz w:val="28"/>
          <w:szCs w:val="28"/>
        </w:rPr>
        <w:t>С.Н.Ковинько</w:t>
      </w:r>
      <w:proofErr w:type="spellEnd"/>
    </w:p>
    <w:sectPr w:rsidR="005825DE" w:rsidRPr="00202F59" w:rsidSect="00203BB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91"/>
    <w:rsid w:val="00067A45"/>
    <w:rsid w:val="00202F59"/>
    <w:rsid w:val="002255E6"/>
    <w:rsid w:val="005825DE"/>
    <w:rsid w:val="00796091"/>
    <w:rsid w:val="00A255F9"/>
    <w:rsid w:val="00DF0B0B"/>
    <w:rsid w:val="00D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665FD"/>
  <w15:chartTrackingRefBased/>
  <w15:docId w15:val="{BDAB5B13-0992-48B1-995D-EE183391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02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F59"/>
    <w:pPr>
      <w:spacing w:after="0" w:line="240" w:lineRule="auto"/>
    </w:pPr>
  </w:style>
  <w:style w:type="paragraph" w:styleId="a4">
    <w:name w:val="Title"/>
    <w:basedOn w:val="a"/>
    <w:link w:val="a5"/>
    <w:qFormat/>
    <w:rsid w:val="00202F59"/>
    <w:pPr>
      <w:jc w:val="center"/>
    </w:pPr>
    <w:rPr>
      <w:b/>
      <w:bCs/>
      <w:sz w:val="28"/>
    </w:rPr>
  </w:style>
  <w:style w:type="character" w:customStyle="1" w:styleId="a5">
    <w:name w:val="Заголовок Знак"/>
    <w:basedOn w:val="a0"/>
    <w:link w:val="a4"/>
    <w:rsid w:val="00202F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202F59"/>
    <w:pPr>
      <w:suppressAutoHyphens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DF0B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0B0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St3z0">
    <w:name w:val="WW8NumSt3z0"/>
    <w:rsid w:val="00A255F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AE914-88E5-4595-970E-4FB91E602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2023-08-18T06:48:00Z</cp:lastPrinted>
  <dcterms:created xsi:type="dcterms:W3CDTF">2023-08-04T07:56:00Z</dcterms:created>
  <dcterms:modified xsi:type="dcterms:W3CDTF">2024-11-18T03:56:00Z</dcterms:modified>
</cp:coreProperties>
</file>