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D2" w:rsidRDefault="007A7435" w:rsidP="003F52D2">
      <w:pPr>
        <w:pStyle w:val="a3"/>
        <w:jc w:val="center"/>
        <w:rPr>
          <w:szCs w:val="28"/>
        </w:rPr>
      </w:pPr>
      <w:r w:rsidRPr="004305B0">
        <w:rPr>
          <w:noProof/>
        </w:rPr>
        <w:drawing>
          <wp:inline distT="0" distB="0" distL="0" distR="0">
            <wp:extent cx="552450" cy="657225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D2" w:rsidRDefault="003F52D2" w:rsidP="003F52D2">
      <w:pPr>
        <w:pStyle w:val="a3"/>
        <w:jc w:val="center"/>
        <w:rPr>
          <w:b/>
          <w:szCs w:val="28"/>
        </w:rPr>
      </w:pPr>
      <w:r>
        <w:rPr>
          <w:szCs w:val="28"/>
        </w:rPr>
        <w:t xml:space="preserve">АДМИНИСТРАЦИЯ </w:t>
      </w:r>
      <w:proofErr w:type="gramStart"/>
      <w:r w:rsidR="007A7435">
        <w:rPr>
          <w:szCs w:val="28"/>
        </w:rPr>
        <w:t>ИЛЬИНСКОГО</w:t>
      </w:r>
      <w:r>
        <w:rPr>
          <w:szCs w:val="28"/>
        </w:rPr>
        <w:t xml:space="preserve">  СЕЛЬСОВЕТА</w:t>
      </w:r>
      <w:proofErr w:type="gramEnd"/>
    </w:p>
    <w:p w:rsidR="003F52D2" w:rsidRDefault="003F52D2" w:rsidP="003F52D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ДОВОЛЕНСКОГО  РАЙОНАНОВОСИБИРСКОЙ</w:t>
      </w:r>
      <w:proofErr w:type="gramEnd"/>
      <w:r>
        <w:rPr>
          <w:sz w:val="28"/>
          <w:szCs w:val="28"/>
        </w:rPr>
        <w:t xml:space="preserve">  ОБЛАСТИ</w:t>
      </w:r>
    </w:p>
    <w:p w:rsidR="003F52D2" w:rsidRDefault="003F52D2" w:rsidP="003F52D2">
      <w:pPr>
        <w:jc w:val="center"/>
        <w:rPr>
          <w:sz w:val="28"/>
          <w:szCs w:val="28"/>
        </w:rPr>
      </w:pPr>
    </w:p>
    <w:p w:rsidR="003F52D2" w:rsidRDefault="003F52D2" w:rsidP="003F52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D2" w:rsidRDefault="00D6370B" w:rsidP="003F52D2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3F52D2">
        <w:rPr>
          <w:sz w:val="28"/>
          <w:szCs w:val="28"/>
        </w:rPr>
        <w:t>.0</w:t>
      </w:r>
      <w:r w:rsidR="007A7435">
        <w:rPr>
          <w:sz w:val="28"/>
          <w:szCs w:val="28"/>
        </w:rPr>
        <w:t>2</w:t>
      </w:r>
      <w:r w:rsidR="003F52D2">
        <w:rPr>
          <w:sz w:val="28"/>
          <w:szCs w:val="28"/>
        </w:rPr>
        <w:t xml:space="preserve">.2024                                                                                                            № </w:t>
      </w:r>
      <w:r>
        <w:rPr>
          <w:sz w:val="28"/>
          <w:szCs w:val="28"/>
        </w:rPr>
        <w:t>8</w:t>
      </w:r>
    </w:p>
    <w:p w:rsidR="00D6370B" w:rsidRDefault="00D6370B" w:rsidP="008E5FF1">
      <w:pPr>
        <w:jc w:val="center"/>
        <w:rPr>
          <w:sz w:val="28"/>
          <w:szCs w:val="28"/>
        </w:rPr>
      </w:pPr>
    </w:p>
    <w:p w:rsidR="008E5FF1" w:rsidRPr="00242421" w:rsidRDefault="008E5FF1" w:rsidP="008E5FF1">
      <w:pPr>
        <w:jc w:val="center"/>
        <w:rPr>
          <w:color w:val="000000"/>
          <w:sz w:val="28"/>
          <w:szCs w:val="28"/>
        </w:rPr>
      </w:pPr>
      <w:r w:rsidRPr="00242421">
        <w:rPr>
          <w:color w:val="000000"/>
          <w:sz w:val="28"/>
          <w:szCs w:val="28"/>
        </w:rPr>
        <w:t xml:space="preserve">О внесении изменений и дополнений в постановление от </w:t>
      </w:r>
      <w:r>
        <w:rPr>
          <w:color w:val="000000"/>
          <w:sz w:val="28"/>
          <w:szCs w:val="28"/>
        </w:rPr>
        <w:t>19.10</w:t>
      </w:r>
      <w:r w:rsidRPr="00242421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24242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41</w:t>
      </w:r>
    </w:p>
    <w:p w:rsidR="008E5FF1" w:rsidRPr="00B03DCC" w:rsidRDefault="008E5FF1" w:rsidP="008E5FF1">
      <w:pPr>
        <w:ind w:right="-2" w:firstLine="709"/>
        <w:jc w:val="center"/>
        <w:rPr>
          <w:sz w:val="28"/>
          <w:szCs w:val="28"/>
        </w:rPr>
      </w:pPr>
      <w:r w:rsidRPr="00242421">
        <w:rPr>
          <w:color w:val="000000"/>
          <w:sz w:val="28"/>
          <w:szCs w:val="28"/>
        </w:rPr>
        <w:t xml:space="preserve"> «</w:t>
      </w:r>
      <w:r w:rsidRPr="00B03DCC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>п</w:t>
      </w:r>
      <w:r w:rsidRPr="00B03DCC">
        <w:rPr>
          <w:sz w:val="28"/>
          <w:szCs w:val="28"/>
        </w:rPr>
        <w:t xml:space="preserve">редоставления муниципальной услуги </w:t>
      </w:r>
      <w:r>
        <w:rPr>
          <w:sz w:val="28"/>
          <w:szCs w:val="28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242421">
        <w:rPr>
          <w:color w:val="000000"/>
          <w:sz w:val="28"/>
          <w:szCs w:val="28"/>
          <w:lang w:eastAsia="ar-SA"/>
        </w:rPr>
        <w:t>»</w:t>
      </w:r>
    </w:p>
    <w:p w:rsidR="008E5FF1" w:rsidRPr="00242421" w:rsidRDefault="008E5FF1" w:rsidP="008E5FF1">
      <w:pPr>
        <w:jc w:val="center"/>
        <w:rPr>
          <w:color w:val="000000"/>
          <w:sz w:val="28"/>
          <w:szCs w:val="28"/>
        </w:rPr>
      </w:pPr>
    </w:p>
    <w:p w:rsidR="008E5FF1" w:rsidRPr="00C35255" w:rsidRDefault="008E5FF1" w:rsidP="008E5F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35255">
        <w:rPr>
          <w:color w:val="000000"/>
          <w:sz w:val="28"/>
          <w:szCs w:val="28"/>
        </w:rPr>
        <w:t xml:space="preserve">Для приведения нормативного правового акта администрации Ильинского сельсовета в соответствие с действующим </w:t>
      </w:r>
      <w:proofErr w:type="gramStart"/>
      <w:r w:rsidRPr="00C35255">
        <w:rPr>
          <w:color w:val="000000"/>
          <w:sz w:val="28"/>
          <w:szCs w:val="28"/>
        </w:rPr>
        <w:t>законодательством,</w:t>
      </w:r>
      <w:r w:rsidRPr="00C35255">
        <w:rPr>
          <w:sz w:val="28"/>
          <w:szCs w:val="28"/>
        </w:rPr>
        <w:t xml:space="preserve">  а</w:t>
      </w:r>
      <w:proofErr w:type="gramEnd"/>
      <w:r w:rsidRPr="00C35255">
        <w:rPr>
          <w:sz w:val="28"/>
          <w:szCs w:val="28"/>
        </w:rPr>
        <w:t xml:space="preserve"> также на основании экспертного заключения от 31.01.2024 г. № 346-02-02-03/9 из Министерства юстиции Новосибирской области</w:t>
      </w:r>
      <w:r w:rsidRPr="00C35255">
        <w:rPr>
          <w:color w:val="000000"/>
          <w:sz w:val="28"/>
          <w:szCs w:val="28"/>
        </w:rPr>
        <w:t xml:space="preserve"> администрация Ильинского Доволенского района Новосибирской области</w:t>
      </w:r>
      <w:r w:rsidR="00302BFF" w:rsidRPr="00C35255">
        <w:rPr>
          <w:color w:val="000000"/>
          <w:sz w:val="28"/>
          <w:szCs w:val="28"/>
        </w:rPr>
        <w:t xml:space="preserve"> </w:t>
      </w:r>
      <w:r w:rsidR="00226D3C" w:rsidRPr="00C35255">
        <w:rPr>
          <w:color w:val="000000"/>
          <w:sz w:val="28"/>
          <w:szCs w:val="28"/>
        </w:rPr>
        <w:t>ПОСТАНОВЛЯЕТ :</w:t>
      </w:r>
    </w:p>
    <w:p w:rsidR="008E5FF1" w:rsidRPr="00C35255" w:rsidRDefault="008E5FF1" w:rsidP="008E5FF1">
      <w:pPr>
        <w:jc w:val="both"/>
        <w:rPr>
          <w:color w:val="000000"/>
          <w:sz w:val="28"/>
          <w:szCs w:val="28"/>
        </w:rPr>
      </w:pPr>
      <w:r w:rsidRPr="00C35255">
        <w:rPr>
          <w:color w:val="000000"/>
          <w:sz w:val="28"/>
          <w:szCs w:val="28"/>
        </w:rPr>
        <w:t>1. Внести изменения и дополнения в постановление от 19.10.2023 № 41 «</w:t>
      </w:r>
      <w:r w:rsidRPr="00C35255">
        <w:rPr>
          <w:sz w:val="28"/>
          <w:szCs w:val="28"/>
        </w:rPr>
        <w:t>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C35255">
        <w:rPr>
          <w:color w:val="000000"/>
          <w:sz w:val="28"/>
          <w:szCs w:val="28"/>
          <w:lang w:eastAsia="ar-SA"/>
        </w:rPr>
        <w:t>»</w:t>
      </w:r>
      <w:r w:rsidRPr="00C35255">
        <w:rPr>
          <w:color w:val="000000"/>
          <w:sz w:val="28"/>
          <w:szCs w:val="28"/>
        </w:rPr>
        <w:t>:</w:t>
      </w:r>
    </w:p>
    <w:p w:rsidR="008E5FF1" w:rsidRPr="00C35255" w:rsidRDefault="006F58D9" w:rsidP="006F58D9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5255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proofErr w:type="gramStart"/>
      <w:r w:rsidRPr="00C35255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8E5FF1" w:rsidRPr="00C35255">
        <w:rPr>
          <w:rFonts w:ascii="Times New Roman" w:hAnsi="Times New Roman" w:cs="Times New Roman"/>
          <w:b w:val="0"/>
          <w:color w:val="000000"/>
          <w:sz w:val="28"/>
          <w:szCs w:val="28"/>
        </w:rPr>
        <w:t>Пункт</w:t>
      </w:r>
      <w:proofErr w:type="gramEnd"/>
      <w:r w:rsidR="008E5FF1" w:rsidRPr="00C352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2.7.1 административного регламента изложить в следующей редакции:</w:t>
      </w:r>
    </w:p>
    <w:p w:rsidR="00D2639A" w:rsidRPr="00C35255" w:rsidRDefault="008E5FF1" w:rsidP="00484DAE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35255">
        <w:rPr>
          <w:rFonts w:ascii="Arial" w:hAnsi="Arial" w:cs="Arial"/>
          <w:color w:val="000000"/>
        </w:rPr>
        <w:t xml:space="preserve">« </w:t>
      </w:r>
      <w:r w:rsidR="00D2639A" w:rsidRPr="00C35255">
        <w:rPr>
          <w:color w:val="000000"/>
          <w:sz w:val="28"/>
          <w:szCs w:val="28"/>
        </w:rPr>
        <w:t>2.7.1.</w:t>
      </w:r>
      <w:proofErr w:type="gramEnd"/>
      <w:r w:rsidR="00D2639A" w:rsidRPr="00C35255">
        <w:rPr>
          <w:color w:val="000000"/>
          <w:sz w:val="28"/>
          <w:szCs w:val="28"/>
        </w:rPr>
        <w:t xml:space="preserve"> Запрещается требовать от заявителя:</w:t>
      </w:r>
    </w:p>
    <w:p w:rsidR="008E5FF1" w:rsidRDefault="00D2639A" w:rsidP="008E5F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35255">
        <w:rPr>
          <w:color w:val="000000"/>
          <w:sz w:val="28"/>
          <w:szCs w:val="28"/>
        </w:rPr>
        <w:t>- представления документов и информации или осуществления действий, определенных в части 1 статьи 7</w:t>
      </w:r>
      <w:r w:rsidRPr="008E5FF1">
        <w:rPr>
          <w:color w:val="000000"/>
          <w:sz w:val="28"/>
          <w:szCs w:val="28"/>
        </w:rPr>
        <w:t xml:space="preserve"> Федерального закона от 27 июля 2010 г. № 210-ФЗ "</w:t>
      </w:r>
    </w:p>
    <w:p w:rsidR="008E5FF1" w:rsidRPr="008E5FF1" w:rsidRDefault="008E5FF1" w:rsidP="008E5F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 w:rsidR="006F58D9">
        <w:rPr>
          <w:color w:val="000000"/>
        </w:rPr>
        <w:t>1</w:t>
      </w:r>
      <w:r w:rsidRPr="008E5FF1">
        <w:rPr>
          <w:color w:val="000000"/>
          <w:sz w:val="28"/>
          <w:szCs w:val="28"/>
        </w:rPr>
        <w:t>.2. Пункт 2.9 административного регламента изложить в следующей редакции:</w:t>
      </w:r>
    </w:p>
    <w:p w:rsidR="006F58D9" w:rsidRPr="006F58D9" w:rsidRDefault="008E5FF1" w:rsidP="006F58D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8D9">
        <w:rPr>
          <w:b/>
          <w:color w:val="000000"/>
          <w:sz w:val="28"/>
          <w:szCs w:val="28"/>
        </w:rPr>
        <w:t>«</w:t>
      </w:r>
      <w:r w:rsidR="006F58D9">
        <w:rPr>
          <w:color w:val="000000"/>
          <w:sz w:val="28"/>
          <w:szCs w:val="28"/>
        </w:rPr>
        <w:t>2.9</w:t>
      </w:r>
      <w:r w:rsidR="00484DAE" w:rsidRPr="006F58D9">
        <w:rPr>
          <w:color w:val="000000"/>
          <w:sz w:val="28"/>
          <w:szCs w:val="28"/>
        </w:rPr>
        <w:t xml:space="preserve"> </w:t>
      </w:r>
      <w:r w:rsidR="006F58D9" w:rsidRPr="006F58D9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6F58D9" w:rsidRPr="006F58D9" w:rsidRDefault="006F58D9" w:rsidP="006F58D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8D9">
        <w:rPr>
          <w:color w:val="000000"/>
          <w:sz w:val="28"/>
          <w:szCs w:val="28"/>
        </w:rPr>
        <w:t>- непредставление документов, обязанность по представлению которых возложена на заявителя;</w:t>
      </w:r>
    </w:p>
    <w:p w:rsidR="006F58D9" w:rsidRPr="006F58D9" w:rsidRDefault="006F58D9" w:rsidP="006F58D9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58D9">
        <w:rPr>
          <w:color w:val="000000"/>
          <w:sz w:val="28"/>
          <w:szCs w:val="28"/>
        </w:rPr>
        <w:t>- письменное заявление заявителя об отказе в пред</w:t>
      </w:r>
      <w:r>
        <w:rPr>
          <w:color w:val="000000"/>
          <w:sz w:val="28"/>
          <w:szCs w:val="28"/>
        </w:rPr>
        <w:t>оставлении муниципальной услуги.»</w:t>
      </w:r>
    </w:p>
    <w:p w:rsidR="00484DAE" w:rsidRDefault="006F58D9" w:rsidP="00D2639A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="00484DAE">
        <w:rPr>
          <w:rFonts w:ascii="Times New Roman" w:hAnsi="Times New Roman" w:cs="Times New Roman"/>
          <w:b w:val="0"/>
          <w:color w:val="000000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атья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84DAE">
        <w:rPr>
          <w:rFonts w:ascii="Times New Roman" w:hAnsi="Times New Roman" w:cs="Times New Roman"/>
          <w:b w:val="0"/>
          <w:color w:val="000000"/>
          <w:sz w:val="28"/>
          <w:szCs w:val="28"/>
        </w:rPr>
        <w:t>2.11</w:t>
      </w:r>
      <w:r w:rsidR="00226D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административного регламента</w:t>
      </w:r>
      <w:r w:rsidR="00484D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отменить</w:t>
      </w:r>
    </w:p>
    <w:p w:rsidR="00484DAE" w:rsidRPr="006F58D9" w:rsidRDefault="006F58D9" w:rsidP="006F58D9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В силу абзаца третьего пункта 3.1.3 </w:t>
      </w:r>
      <w:r w:rsidR="00484DAE" w:rsidRPr="006F58D9">
        <w:rPr>
          <w:color w:val="000000"/>
          <w:sz w:val="28"/>
          <w:szCs w:val="28"/>
        </w:rPr>
        <w:t>Принятие решения о приватизации жилого помещения</w:t>
      </w:r>
      <w:r w:rsidR="00226D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изложить в следующей редакции</w:t>
      </w:r>
      <w:r w:rsidR="00302BFF">
        <w:rPr>
          <w:color w:val="000000"/>
          <w:sz w:val="28"/>
          <w:szCs w:val="28"/>
        </w:rPr>
        <w:t>:</w:t>
      </w:r>
    </w:p>
    <w:p w:rsidR="00484DAE" w:rsidRPr="006F58D9" w:rsidRDefault="00302BFF" w:rsidP="00226D3C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«3.1.3 </w:t>
      </w:r>
      <w:r w:rsidR="00484DAE" w:rsidRPr="006F58D9">
        <w:rPr>
          <w:color w:val="000000"/>
          <w:sz w:val="28"/>
          <w:szCs w:val="28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484DAE" w:rsidRPr="006F58D9" w:rsidRDefault="00484DAE" w:rsidP="00302BF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8D9">
        <w:rPr>
          <w:color w:val="000000"/>
          <w:sz w:val="28"/>
          <w:szCs w:val="28"/>
        </w:rPr>
        <w:t xml:space="preserve">При наличии оснований для приватизации жилого помещения специалистом администрации осуществляется подготовка, согласование и издание </w:t>
      </w:r>
      <w:r w:rsidRPr="006F58D9">
        <w:rPr>
          <w:color w:val="000000"/>
          <w:sz w:val="28"/>
          <w:szCs w:val="28"/>
        </w:rPr>
        <w:lastRenderedPageBreak/>
        <w:t>постановления администрации муниципального образования о бесплатной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  <w:r w:rsidR="00302BFF">
        <w:rPr>
          <w:color w:val="000000"/>
          <w:sz w:val="28"/>
          <w:szCs w:val="28"/>
        </w:rPr>
        <w:t>»</w:t>
      </w:r>
    </w:p>
    <w:p w:rsidR="00D2639A" w:rsidRPr="00242421" w:rsidRDefault="00302BFF" w:rsidP="00D2639A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 </w:t>
      </w:r>
      <w:r w:rsidR="00D2639A" w:rsidRPr="002424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5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муниципальных служащих, </w:t>
      </w:r>
      <w:proofErr w:type="gramStart"/>
      <w:r w:rsidR="00D2639A" w:rsidRPr="002424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работников»   </w:t>
      </w:r>
      <w:proofErr w:type="gramEnd"/>
      <w:r w:rsidR="00D2639A" w:rsidRPr="00242421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настоящего постановления,   пункт 5.1 изложить в следующей редакции:</w:t>
      </w:r>
    </w:p>
    <w:p w:rsidR="00D2639A" w:rsidRPr="0019339B" w:rsidRDefault="00D2639A" w:rsidP="00D2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ar14"/>
      <w:bookmarkEnd w:id="0"/>
      <w:r w:rsidRPr="0019339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«</w:t>
      </w:r>
      <w:r w:rsidRPr="001933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</w:t>
      </w:r>
      <w:r w:rsidRPr="0019339B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39B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органов, предоставляющих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39B">
        <w:rPr>
          <w:rFonts w:ascii="Times New Roman" w:hAnsi="Times New Roman" w:cs="Times New Roman"/>
          <w:b w:val="0"/>
          <w:sz w:val="28"/>
          <w:szCs w:val="28"/>
        </w:rPr>
        <w:t>муниципальные услуги,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339B">
        <w:rPr>
          <w:rFonts w:ascii="Times New Roman" w:hAnsi="Times New Roman" w:cs="Times New Roman"/>
          <w:b w:val="0"/>
          <w:sz w:val="28"/>
          <w:szCs w:val="28"/>
        </w:rPr>
        <w:t>их должностных лиц</w:t>
      </w:r>
    </w:p>
    <w:p w:rsidR="00D2639A" w:rsidRPr="0019339B" w:rsidRDefault="00D2639A" w:rsidP="00302BF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339B">
        <w:rPr>
          <w:rFonts w:ascii="Times New Roman" w:hAnsi="Times New Roman" w:cs="Times New Roman"/>
          <w:b w:val="0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D2639A" w:rsidRPr="0019339B" w:rsidRDefault="00D2639A" w:rsidP="00302BF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</w:t>
      </w:r>
      <w:r w:rsidRPr="0019339B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9339B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D2639A" w:rsidRPr="0019339B" w:rsidRDefault="00D2639A" w:rsidP="00D2639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</w:t>
      </w:r>
      <w:r w:rsidRPr="0019339B">
        <w:rPr>
          <w:rFonts w:ascii="Times New Roman" w:hAnsi="Times New Roman" w:cs="Times New Roman"/>
          <w:sz w:val="28"/>
          <w:szCs w:val="28"/>
        </w:rPr>
        <w:lastRenderedPageBreak/>
        <w:t>лиц.</w:t>
      </w:r>
    </w:p>
    <w:p w:rsidR="00D2639A" w:rsidRDefault="00D2639A" w:rsidP="00D2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39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B17CC9" w:rsidRDefault="00302BFF" w:rsidP="0030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17CC9">
        <w:rPr>
          <w:sz w:val="28"/>
          <w:szCs w:val="28"/>
        </w:rPr>
        <w:t>В абзаце тринадцатом пункта 1.3.4</w:t>
      </w:r>
      <w:r>
        <w:rPr>
          <w:sz w:val="28"/>
          <w:szCs w:val="28"/>
        </w:rPr>
        <w:t xml:space="preserve"> изложить в следующей редакции:</w:t>
      </w:r>
      <w:r w:rsidR="00B17C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17CC9">
        <w:rPr>
          <w:sz w:val="28"/>
          <w:szCs w:val="28"/>
        </w:rPr>
        <w:t>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</w:t>
      </w:r>
      <w:r>
        <w:rPr>
          <w:sz w:val="28"/>
          <w:szCs w:val="28"/>
        </w:rPr>
        <w:t>моуправления в письменной форме.»</w:t>
      </w:r>
    </w:p>
    <w:p w:rsidR="00B17CC9" w:rsidRDefault="00302BFF" w:rsidP="00B1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B17CC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административного </w:t>
      </w:r>
      <w:proofErr w:type="gramStart"/>
      <w:r>
        <w:rPr>
          <w:sz w:val="28"/>
          <w:szCs w:val="28"/>
        </w:rPr>
        <w:t xml:space="preserve">регламента </w:t>
      </w:r>
      <w:r w:rsidR="00B17CC9">
        <w:rPr>
          <w:sz w:val="28"/>
          <w:szCs w:val="28"/>
        </w:rPr>
        <w:t xml:space="preserve"> 2.4.3</w:t>
      </w:r>
      <w:proofErr w:type="gramEnd"/>
      <w:r w:rsidR="00B17CC9">
        <w:rPr>
          <w:sz w:val="28"/>
          <w:szCs w:val="28"/>
        </w:rPr>
        <w:t xml:space="preserve"> – отменить</w:t>
      </w:r>
    </w:p>
    <w:p w:rsidR="00B17CC9" w:rsidRDefault="00302BFF" w:rsidP="00B1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B17CC9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административного </w:t>
      </w:r>
      <w:proofErr w:type="gramStart"/>
      <w:r>
        <w:rPr>
          <w:sz w:val="28"/>
          <w:szCs w:val="28"/>
        </w:rPr>
        <w:t xml:space="preserve">регламента  </w:t>
      </w:r>
      <w:r w:rsidR="00B17CC9">
        <w:rPr>
          <w:sz w:val="28"/>
          <w:szCs w:val="28"/>
        </w:rPr>
        <w:t>2.18</w:t>
      </w:r>
      <w:proofErr w:type="gramEnd"/>
      <w:r w:rsidR="00B17CC9">
        <w:rPr>
          <w:sz w:val="28"/>
          <w:szCs w:val="28"/>
        </w:rPr>
        <w:t xml:space="preserve"> – отменить</w:t>
      </w:r>
    </w:p>
    <w:p w:rsidR="00B17CC9" w:rsidRDefault="00302BFF" w:rsidP="00B1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B17CC9">
        <w:rPr>
          <w:sz w:val="28"/>
          <w:szCs w:val="28"/>
        </w:rPr>
        <w:t>В пункте 2.15 административного регламента «и услуги» - отменить</w:t>
      </w:r>
    </w:p>
    <w:p w:rsidR="003F52D2" w:rsidRDefault="00302BFF" w:rsidP="00B1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B17CC9">
        <w:rPr>
          <w:sz w:val="28"/>
          <w:szCs w:val="28"/>
        </w:rPr>
        <w:t xml:space="preserve">В пункте </w:t>
      </w:r>
      <w:proofErr w:type="gramStart"/>
      <w:r w:rsidR="00B17CC9">
        <w:rPr>
          <w:sz w:val="28"/>
          <w:szCs w:val="28"/>
        </w:rPr>
        <w:t>4.4  административного</w:t>
      </w:r>
      <w:proofErr w:type="gramEnd"/>
      <w:r w:rsidR="00B17CC9">
        <w:rPr>
          <w:sz w:val="28"/>
          <w:szCs w:val="28"/>
        </w:rPr>
        <w:t xml:space="preserve"> регламента</w:t>
      </w:r>
      <w:r w:rsidR="00226D3C">
        <w:rPr>
          <w:sz w:val="28"/>
          <w:szCs w:val="28"/>
        </w:rPr>
        <w:t>,</w:t>
      </w:r>
      <w:r w:rsidR="00B17CC9">
        <w:rPr>
          <w:sz w:val="28"/>
          <w:szCs w:val="28"/>
        </w:rPr>
        <w:t xml:space="preserve"> ссылка на Федеральный закон от 02.03.2007 № 25-ФЗ «О муниципальной службе в  Российской Федерации» </w:t>
      </w:r>
    </w:p>
    <w:p w:rsidR="00302BFF" w:rsidRPr="00242421" w:rsidRDefault="00302BFF" w:rsidP="00302B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4242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размещению на официальном сайте администрации Ильинского сельсовета и в периодическом печатном издании «Ильинский вестник».</w:t>
      </w:r>
    </w:p>
    <w:p w:rsidR="00302BFF" w:rsidRPr="00242421" w:rsidRDefault="00302BFF" w:rsidP="00302B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242421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bookmarkEnd w:id="1"/>
    <w:p w:rsidR="00302BFF" w:rsidRPr="00242421" w:rsidRDefault="00302BFF" w:rsidP="00302BFF">
      <w:pPr>
        <w:tabs>
          <w:tab w:val="right" w:pos="9354"/>
        </w:tabs>
        <w:jc w:val="both"/>
        <w:rPr>
          <w:bCs/>
          <w:color w:val="000000"/>
          <w:sz w:val="28"/>
          <w:szCs w:val="28"/>
        </w:rPr>
      </w:pPr>
    </w:p>
    <w:p w:rsidR="00302BFF" w:rsidRPr="00242421" w:rsidRDefault="00302BFF" w:rsidP="00302BFF">
      <w:pPr>
        <w:jc w:val="both"/>
        <w:rPr>
          <w:bCs/>
          <w:color w:val="000000"/>
          <w:sz w:val="28"/>
          <w:szCs w:val="28"/>
        </w:rPr>
      </w:pPr>
    </w:p>
    <w:p w:rsidR="00302BFF" w:rsidRPr="00242421" w:rsidRDefault="00302BFF" w:rsidP="00302BFF">
      <w:pPr>
        <w:outlineLvl w:val="0"/>
        <w:rPr>
          <w:color w:val="000000"/>
          <w:sz w:val="28"/>
          <w:szCs w:val="28"/>
        </w:rPr>
      </w:pPr>
      <w:r w:rsidRPr="00242421">
        <w:rPr>
          <w:color w:val="000000"/>
          <w:sz w:val="28"/>
          <w:szCs w:val="28"/>
        </w:rPr>
        <w:t xml:space="preserve">Глава Ильинского сельсовета </w:t>
      </w:r>
    </w:p>
    <w:p w:rsidR="00302BFF" w:rsidRPr="00242421" w:rsidRDefault="00302BFF" w:rsidP="00302BFF">
      <w:pPr>
        <w:outlineLvl w:val="0"/>
        <w:rPr>
          <w:color w:val="000000"/>
          <w:sz w:val="28"/>
          <w:szCs w:val="28"/>
        </w:rPr>
      </w:pPr>
      <w:r w:rsidRPr="00242421">
        <w:rPr>
          <w:color w:val="000000"/>
          <w:sz w:val="28"/>
          <w:szCs w:val="28"/>
        </w:rPr>
        <w:t xml:space="preserve">Доволенского района </w:t>
      </w:r>
    </w:p>
    <w:p w:rsidR="00302BFF" w:rsidRDefault="00302BFF" w:rsidP="00302BFF">
      <w:pPr>
        <w:jc w:val="both"/>
        <w:rPr>
          <w:sz w:val="28"/>
          <w:szCs w:val="28"/>
        </w:rPr>
      </w:pPr>
      <w:r w:rsidRPr="00242421">
        <w:rPr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242421">
        <w:rPr>
          <w:color w:val="000000"/>
          <w:sz w:val="28"/>
          <w:szCs w:val="28"/>
        </w:rPr>
        <w:t>С.Н.Ковинько</w:t>
      </w:r>
      <w:proofErr w:type="spellEnd"/>
      <w:r w:rsidRPr="00242421">
        <w:rPr>
          <w:color w:val="000000"/>
          <w:spacing w:val="-1"/>
          <w:sz w:val="28"/>
          <w:szCs w:val="28"/>
        </w:rPr>
        <w:t xml:space="preserve">                        </w:t>
      </w:r>
    </w:p>
    <w:p w:rsidR="00302BFF" w:rsidRDefault="00302BFF" w:rsidP="00B17CC9">
      <w:pPr>
        <w:jc w:val="both"/>
        <w:rPr>
          <w:sz w:val="28"/>
          <w:szCs w:val="28"/>
        </w:rPr>
      </w:pPr>
    </w:p>
    <w:p w:rsidR="00302BFF" w:rsidRDefault="00302BFF" w:rsidP="00B17CC9">
      <w:pPr>
        <w:jc w:val="both"/>
        <w:rPr>
          <w:sz w:val="28"/>
          <w:szCs w:val="28"/>
        </w:rPr>
      </w:pPr>
    </w:p>
    <w:sectPr w:rsidR="00302BFF" w:rsidSect="00D2639A">
      <w:pgSz w:w="11906" w:h="16838"/>
      <w:pgMar w:top="360" w:right="851" w:bottom="71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DB5"/>
    <w:multiLevelType w:val="multilevel"/>
    <w:tmpl w:val="000E5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E8291A"/>
    <w:multiLevelType w:val="multilevel"/>
    <w:tmpl w:val="000E5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2D2"/>
    <w:rsid w:val="00226D3C"/>
    <w:rsid w:val="00302BFF"/>
    <w:rsid w:val="003F52D2"/>
    <w:rsid w:val="00484DAE"/>
    <w:rsid w:val="006F58D9"/>
    <w:rsid w:val="007A7435"/>
    <w:rsid w:val="007F0AC8"/>
    <w:rsid w:val="008E5FF1"/>
    <w:rsid w:val="009F40B8"/>
    <w:rsid w:val="00B17CC9"/>
    <w:rsid w:val="00C35255"/>
    <w:rsid w:val="00D2639A"/>
    <w:rsid w:val="00D6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ECE77-8C07-4595-A90B-8D8F279D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3F52D2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3F5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3F52D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3F5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5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6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639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D2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2443-7690-4362-B9F5-98C9B100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5</cp:revision>
  <cp:lastPrinted>2024-02-06T06:55:00Z</cp:lastPrinted>
  <dcterms:created xsi:type="dcterms:W3CDTF">2024-01-25T08:09:00Z</dcterms:created>
  <dcterms:modified xsi:type="dcterms:W3CDTF">2024-02-08T07:10:00Z</dcterms:modified>
</cp:coreProperties>
</file>