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110B" w:rsidRPr="0097251B" w:rsidRDefault="00877184" w:rsidP="0070110B">
      <w:pPr>
        <w:pStyle w:val="Noparagraphstyle"/>
        <w:keepNext/>
        <w:keepLines/>
        <w:spacing w:line="240" w:lineRule="auto"/>
        <w:jc w:val="center"/>
        <w:outlineLvl w:val="0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26F2C013" wp14:editId="49BF675A">
            <wp:extent cx="733425" cy="866775"/>
            <wp:effectExtent l="19050" t="0" r="9525" b="0"/>
            <wp:docPr id="1" name="Рисунок 1" descr="C:\Users\тс\Desktop\iliinskii_selo_coa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тс\Desktop\iliinskii_selo_coa[1].gif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A08E7" w:rsidRPr="0097251B" w:rsidRDefault="0070110B" w:rsidP="0070110B">
      <w:pPr>
        <w:pStyle w:val="Noparagraphstyle"/>
        <w:keepNext/>
        <w:keepLines/>
        <w:spacing w:line="240" w:lineRule="auto"/>
        <w:jc w:val="center"/>
        <w:outlineLvl w:val="0"/>
        <w:rPr>
          <w:b/>
          <w:sz w:val="28"/>
          <w:szCs w:val="28"/>
        </w:rPr>
      </w:pPr>
      <w:r w:rsidRPr="0097251B">
        <w:rPr>
          <w:b/>
          <w:sz w:val="28"/>
          <w:szCs w:val="28"/>
        </w:rPr>
        <w:t>А</w:t>
      </w:r>
      <w:r w:rsidR="000A08E7" w:rsidRPr="0097251B">
        <w:rPr>
          <w:b/>
          <w:sz w:val="28"/>
          <w:szCs w:val="28"/>
        </w:rPr>
        <w:t>ДМИНИСТРАЦИЯ ИЛЬИНСКОГО СЕЛЬСОВЕТА</w:t>
      </w:r>
    </w:p>
    <w:p w:rsidR="000A08E7" w:rsidRPr="0097251B" w:rsidRDefault="000A08E7" w:rsidP="000A08E7">
      <w:pPr>
        <w:pStyle w:val="Noparagraphstyle"/>
        <w:keepNext/>
        <w:keepLines/>
        <w:spacing w:line="240" w:lineRule="auto"/>
        <w:jc w:val="center"/>
        <w:outlineLvl w:val="0"/>
        <w:rPr>
          <w:b/>
          <w:sz w:val="28"/>
          <w:szCs w:val="28"/>
        </w:rPr>
      </w:pPr>
      <w:r w:rsidRPr="0097251B">
        <w:rPr>
          <w:b/>
          <w:sz w:val="28"/>
          <w:szCs w:val="28"/>
        </w:rPr>
        <w:t>ДОВОЛЕНСКОГО РАЙОНА НОВОСИБИРСКОЙ ОБЛАСТИ</w:t>
      </w:r>
    </w:p>
    <w:p w:rsidR="000A08E7" w:rsidRPr="0097251B" w:rsidRDefault="000A08E7" w:rsidP="000A08E7">
      <w:pPr>
        <w:pStyle w:val="a4"/>
        <w:jc w:val="left"/>
        <w:rPr>
          <w:rFonts w:ascii="Times New Roman" w:hAnsi="Times New Roman" w:cs="Times New Roman"/>
          <w:b w:val="0"/>
          <w:szCs w:val="28"/>
        </w:rPr>
      </w:pPr>
    </w:p>
    <w:p w:rsidR="000A08E7" w:rsidRPr="0097251B" w:rsidRDefault="000A08E7" w:rsidP="000A08E7">
      <w:pPr>
        <w:pStyle w:val="a4"/>
        <w:outlineLvl w:val="0"/>
        <w:rPr>
          <w:rFonts w:ascii="Times New Roman" w:hAnsi="Times New Roman" w:cs="Times New Roman"/>
          <w:szCs w:val="28"/>
        </w:rPr>
      </w:pPr>
      <w:r w:rsidRPr="0097251B">
        <w:rPr>
          <w:rFonts w:ascii="Times New Roman" w:hAnsi="Times New Roman" w:cs="Times New Roman"/>
          <w:szCs w:val="28"/>
        </w:rPr>
        <w:t>ПОСТАНОВЛЕНИЕ</w:t>
      </w:r>
    </w:p>
    <w:p w:rsidR="000A08E7" w:rsidRPr="0097251B" w:rsidRDefault="000A08E7" w:rsidP="000A08E7">
      <w:pPr>
        <w:pStyle w:val="a4"/>
        <w:jc w:val="left"/>
        <w:rPr>
          <w:rFonts w:ascii="Times New Roman" w:hAnsi="Times New Roman" w:cs="Times New Roman"/>
          <w:szCs w:val="28"/>
        </w:rPr>
      </w:pPr>
    </w:p>
    <w:p w:rsidR="000A08E7" w:rsidRDefault="005279A5" w:rsidP="000A08E7">
      <w:pPr>
        <w:pStyle w:val="a4"/>
        <w:jc w:val="left"/>
        <w:rPr>
          <w:rFonts w:ascii="Times New Roman" w:hAnsi="Times New Roman" w:cs="Times New Roman"/>
          <w:b w:val="0"/>
          <w:szCs w:val="28"/>
        </w:rPr>
      </w:pPr>
      <w:r>
        <w:rPr>
          <w:rFonts w:ascii="Times New Roman" w:hAnsi="Times New Roman" w:cs="Times New Roman"/>
          <w:b w:val="0"/>
          <w:szCs w:val="28"/>
        </w:rPr>
        <w:t>21</w:t>
      </w:r>
      <w:r w:rsidR="000A08E7" w:rsidRPr="0097251B">
        <w:rPr>
          <w:rFonts w:ascii="Times New Roman" w:hAnsi="Times New Roman" w:cs="Times New Roman"/>
          <w:b w:val="0"/>
          <w:szCs w:val="28"/>
        </w:rPr>
        <w:t>.0</w:t>
      </w:r>
      <w:r w:rsidR="00F864A4">
        <w:rPr>
          <w:rFonts w:ascii="Times New Roman" w:hAnsi="Times New Roman" w:cs="Times New Roman"/>
          <w:b w:val="0"/>
          <w:szCs w:val="28"/>
        </w:rPr>
        <w:t>4</w:t>
      </w:r>
      <w:r w:rsidR="009C7A9F" w:rsidRPr="0097251B">
        <w:rPr>
          <w:rFonts w:ascii="Times New Roman" w:hAnsi="Times New Roman" w:cs="Times New Roman"/>
          <w:b w:val="0"/>
          <w:szCs w:val="28"/>
        </w:rPr>
        <w:t>.202</w:t>
      </w:r>
      <w:r>
        <w:rPr>
          <w:rFonts w:ascii="Times New Roman" w:hAnsi="Times New Roman" w:cs="Times New Roman"/>
          <w:b w:val="0"/>
          <w:szCs w:val="28"/>
        </w:rPr>
        <w:t>3</w:t>
      </w:r>
      <w:r w:rsidR="000A08E7" w:rsidRPr="0097251B">
        <w:rPr>
          <w:rFonts w:ascii="Times New Roman" w:hAnsi="Times New Roman" w:cs="Times New Roman"/>
          <w:b w:val="0"/>
          <w:szCs w:val="28"/>
        </w:rPr>
        <w:t xml:space="preserve">                                                                                                        № </w:t>
      </w:r>
      <w:r w:rsidR="008E1C47">
        <w:rPr>
          <w:rFonts w:ascii="Times New Roman" w:hAnsi="Times New Roman" w:cs="Times New Roman"/>
          <w:b w:val="0"/>
          <w:szCs w:val="28"/>
        </w:rPr>
        <w:t>2</w:t>
      </w:r>
      <w:r w:rsidR="003A31A8">
        <w:rPr>
          <w:rFonts w:ascii="Times New Roman" w:hAnsi="Times New Roman" w:cs="Times New Roman"/>
          <w:b w:val="0"/>
          <w:szCs w:val="28"/>
        </w:rPr>
        <w:t>1б</w:t>
      </w:r>
    </w:p>
    <w:p w:rsidR="003A31A8" w:rsidRPr="0097251B" w:rsidRDefault="003A31A8" w:rsidP="000A08E7">
      <w:pPr>
        <w:pStyle w:val="a4"/>
        <w:jc w:val="left"/>
        <w:rPr>
          <w:rFonts w:ascii="Times New Roman" w:hAnsi="Times New Roman" w:cs="Times New Roman"/>
          <w:b w:val="0"/>
          <w:szCs w:val="28"/>
        </w:rPr>
      </w:pPr>
      <w:bookmarkStart w:id="0" w:name="_GoBack"/>
      <w:bookmarkEnd w:id="0"/>
    </w:p>
    <w:p w:rsidR="000A08E7" w:rsidRPr="0097251B" w:rsidRDefault="00210040" w:rsidP="000A08E7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7251B">
        <w:rPr>
          <w:rFonts w:ascii="Times New Roman" w:hAnsi="Times New Roman"/>
          <w:sz w:val="28"/>
          <w:szCs w:val="28"/>
        </w:rPr>
        <w:t>Об у</w:t>
      </w:r>
      <w:r w:rsidR="000A08E7" w:rsidRPr="0097251B">
        <w:rPr>
          <w:rFonts w:ascii="Times New Roman" w:hAnsi="Times New Roman"/>
          <w:sz w:val="28"/>
          <w:szCs w:val="28"/>
        </w:rPr>
        <w:t>тверждении отчета об исполнении бюджета</w:t>
      </w:r>
    </w:p>
    <w:p w:rsidR="000A08E7" w:rsidRPr="0097251B" w:rsidRDefault="000A08E7" w:rsidP="000A08E7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7251B">
        <w:rPr>
          <w:rFonts w:ascii="Times New Roman" w:hAnsi="Times New Roman"/>
          <w:sz w:val="28"/>
          <w:szCs w:val="28"/>
        </w:rPr>
        <w:t>Ильинского сельсовета Доволенского района Новосибирской области</w:t>
      </w:r>
    </w:p>
    <w:p w:rsidR="000A08E7" w:rsidRPr="0097251B" w:rsidRDefault="000A08E7" w:rsidP="000A08E7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7251B">
        <w:rPr>
          <w:rFonts w:ascii="Times New Roman" w:hAnsi="Times New Roman"/>
          <w:sz w:val="28"/>
          <w:szCs w:val="28"/>
        </w:rPr>
        <w:t xml:space="preserve"> за </w:t>
      </w:r>
      <w:r w:rsidR="008841AE" w:rsidRPr="0097251B">
        <w:rPr>
          <w:rFonts w:ascii="Times New Roman" w:hAnsi="Times New Roman"/>
          <w:sz w:val="28"/>
          <w:szCs w:val="28"/>
        </w:rPr>
        <w:t>1</w:t>
      </w:r>
      <w:r w:rsidRPr="0097251B">
        <w:rPr>
          <w:rFonts w:ascii="Times New Roman" w:hAnsi="Times New Roman"/>
          <w:sz w:val="28"/>
          <w:szCs w:val="28"/>
        </w:rPr>
        <w:t xml:space="preserve"> </w:t>
      </w:r>
      <w:r w:rsidR="008841AE" w:rsidRPr="0097251B">
        <w:rPr>
          <w:rFonts w:ascii="Times New Roman" w:hAnsi="Times New Roman"/>
          <w:sz w:val="28"/>
          <w:szCs w:val="28"/>
        </w:rPr>
        <w:t>квартал</w:t>
      </w:r>
      <w:r w:rsidR="009C7A9F" w:rsidRPr="0097251B">
        <w:rPr>
          <w:rFonts w:ascii="Times New Roman" w:hAnsi="Times New Roman"/>
          <w:sz w:val="28"/>
          <w:szCs w:val="28"/>
        </w:rPr>
        <w:t xml:space="preserve"> 202</w:t>
      </w:r>
      <w:r w:rsidR="008E1C47">
        <w:rPr>
          <w:rFonts w:ascii="Times New Roman" w:hAnsi="Times New Roman"/>
          <w:sz w:val="28"/>
          <w:szCs w:val="28"/>
        </w:rPr>
        <w:t>3</w:t>
      </w:r>
      <w:r w:rsidRPr="0097251B">
        <w:rPr>
          <w:rFonts w:ascii="Times New Roman" w:hAnsi="Times New Roman"/>
          <w:sz w:val="28"/>
          <w:szCs w:val="28"/>
        </w:rPr>
        <w:t xml:space="preserve"> года</w:t>
      </w:r>
    </w:p>
    <w:p w:rsidR="000A08E7" w:rsidRPr="0097251B" w:rsidRDefault="000A08E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0A08E7" w:rsidRPr="0097251B" w:rsidRDefault="000A08E7" w:rsidP="000A08E7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97251B">
        <w:rPr>
          <w:rFonts w:ascii="Times New Roman" w:hAnsi="Times New Roman"/>
          <w:sz w:val="28"/>
          <w:szCs w:val="28"/>
        </w:rPr>
        <w:t xml:space="preserve">     В соответствии с пунктом 5 статьи 264.2 Бюджетного кодекса Российской Федерации, </w:t>
      </w:r>
      <w:r w:rsidR="00F864A4">
        <w:rPr>
          <w:rFonts w:ascii="Times New Roman" w:hAnsi="Times New Roman"/>
          <w:sz w:val="28"/>
          <w:szCs w:val="28"/>
        </w:rPr>
        <w:t xml:space="preserve">администрация Ильинского сельсовета Доволенского района Новосибирской области,  </w:t>
      </w:r>
      <w:r w:rsidRPr="0097251B">
        <w:rPr>
          <w:rFonts w:ascii="Times New Roman" w:hAnsi="Times New Roman"/>
          <w:sz w:val="28"/>
          <w:szCs w:val="28"/>
        </w:rPr>
        <w:t>ПОСТАНОВЛЯ</w:t>
      </w:r>
      <w:r w:rsidR="00F864A4">
        <w:rPr>
          <w:rFonts w:ascii="Times New Roman" w:hAnsi="Times New Roman"/>
          <w:sz w:val="28"/>
          <w:szCs w:val="28"/>
        </w:rPr>
        <w:t>ЕТ</w:t>
      </w:r>
      <w:r w:rsidRPr="0097251B">
        <w:rPr>
          <w:rFonts w:ascii="Times New Roman" w:hAnsi="Times New Roman"/>
          <w:sz w:val="28"/>
          <w:szCs w:val="28"/>
        </w:rPr>
        <w:t>:</w:t>
      </w:r>
    </w:p>
    <w:p w:rsidR="000A08E7" w:rsidRPr="0097251B" w:rsidRDefault="000A08E7" w:rsidP="000A08E7">
      <w:pPr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7251B">
        <w:rPr>
          <w:rFonts w:ascii="Times New Roman" w:hAnsi="Times New Roman"/>
          <w:sz w:val="28"/>
          <w:szCs w:val="28"/>
        </w:rPr>
        <w:t>Утвердить прилагаемый отчет об исполнении бюджета Ильинс</w:t>
      </w:r>
      <w:r w:rsidR="003F2CA5" w:rsidRPr="0097251B">
        <w:rPr>
          <w:rFonts w:ascii="Times New Roman" w:hAnsi="Times New Roman"/>
          <w:sz w:val="28"/>
          <w:szCs w:val="28"/>
        </w:rPr>
        <w:t>к</w:t>
      </w:r>
      <w:r w:rsidRPr="0097251B">
        <w:rPr>
          <w:rFonts w:ascii="Times New Roman" w:hAnsi="Times New Roman"/>
          <w:sz w:val="28"/>
          <w:szCs w:val="28"/>
        </w:rPr>
        <w:t xml:space="preserve">ого сельсовета Доволенского района Новосибирской области за </w:t>
      </w:r>
      <w:r w:rsidR="008841AE" w:rsidRPr="0097251B">
        <w:rPr>
          <w:rFonts w:ascii="Times New Roman" w:hAnsi="Times New Roman"/>
          <w:sz w:val="28"/>
          <w:szCs w:val="28"/>
        </w:rPr>
        <w:t>1</w:t>
      </w:r>
      <w:r w:rsidRPr="0097251B">
        <w:rPr>
          <w:rFonts w:ascii="Times New Roman" w:hAnsi="Times New Roman"/>
          <w:sz w:val="28"/>
          <w:szCs w:val="28"/>
        </w:rPr>
        <w:t xml:space="preserve"> </w:t>
      </w:r>
      <w:r w:rsidR="008841AE" w:rsidRPr="0097251B">
        <w:rPr>
          <w:rFonts w:ascii="Times New Roman" w:hAnsi="Times New Roman"/>
          <w:sz w:val="28"/>
          <w:szCs w:val="28"/>
        </w:rPr>
        <w:t>к</w:t>
      </w:r>
      <w:r w:rsidR="003F2CA5" w:rsidRPr="0097251B">
        <w:rPr>
          <w:rFonts w:ascii="Times New Roman" w:hAnsi="Times New Roman"/>
          <w:sz w:val="28"/>
          <w:szCs w:val="28"/>
        </w:rPr>
        <w:t>в</w:t>
      </w:r>
      <w:r w:rsidR="008841AE" w:rsidRPr="0097251B">
        <w:rPr>
          <w:rFonts w:ascii="Times New Roman" w:hAnsi="Times New Roman"/>
          <w:sz w:val="28"/>
          <w:szCs w:val="28"/>
        </w:rPr>
        <w:t>артал</w:t>
      </w:r>
      <w:r w:rsidR="003F2CA5" w:rsidRPr="0097251B">
        <w:rPr>
          <w:rFonts w:ascii="Times New Roman" w:hAnsi="Times New Roman"/>
          <w:sz w:val="28"/>
          <w:szCs w:val="28"/>
        </w:rPr>
        <w:t xml:space="preserve"> </w:t>
      </w:r>
      <w:r w:rsidR="009C7A9F" w:rsidRPr="0097251B">
        <w:rPr>
          <w:rFonts w:ascii="Times New Roman" w:hAnsi="Times New Roman"/>
          <w:sz w:val="28"/>
          <w:szCs w:val="28"/>
        </w:rPr>
        <w:t>202</w:t>
      </w:r>
      <w:r w:rsidR="008E1C47">
        <w:rPr>
          <w:rFonts w:ascii="Times New Roman" w:hAnsi="Times New Roman"/>
          <w:sz w:val="28"/>
          <w:szCs w:val="28"/>
        </w:rPr>
        <w:t>3</w:t>
      </w:r>
      <w:r w:rsidRPr="0097251B">
        <w:rPr>
          <w:rFonts w:ascii="Times New Roman" w:hAnsi="Times New Roman"/>
          <w:sz w:val="28"/>
          <w:szCs w:val="28"/>
        </w:rPr>
        <w:t xml:space="preserve"> года.</w:t>
      </w:r>
    </w:p>
    <w:p w:rsidR="000A08E7" w:rsidRPr="0097251B" w:rsidRDefault="000A08E7" w:rsidP="000A08E7">
      <w:pPr>
        <w:spacing w:after="0"/>
        <w:ind w:left="795"/>
        <w:jc w:val="both"/>
        <w:rPr>
          <w:rFonts w:ascii="Times New Roman" w:hAnsi="Times New Roman"/>
          <w:sz w:val="28"/>
          <w:szCs w:val="28"/>
        </w:rPr>
      </w:pPr>
    </w:p>
    <w:p w:rsidR="000A08E7" w:rsidRPr="0097251B" w:rsidRDefault="000A08E7" w:rsidP="000A08E7">
      <w:pPr>
        <w:spacing w:after="0"/>
        <w:rPr>
          <w:rFonts w:ascii="Times New Roman" w:hAnsi="Times New Roman"/>
          <w:sz w:val="28"/>
          <w:szCs w:val="28"/>
        </w:rPr>
      </w:pPr>
      <w:r w:rsidRPr="0097251B">
        <w:rPr>
          <w:rFonts w:ascii="Times New Roman" w:hAnsi="Times New Roman"/>
          <w:sz w:val="28"/>
          <w:szCs w:val="28"/>
        </w:rPr>
        <w:t>Глава Ильинского  сельсовета</w:t>
      </w:r>
    </w:p>
    <w:p w:rsidR="000A08E7" w:rsidRPr="0097251B" w:rsidRDefault="000A08E7" w:rsidP="000A08E7">
      <w:pPr>
        <w:spacing w:after="0"/>
        <w:rPr>
          <w:rFonts w:ascii="Times New Roman" w:hAnsi="Times New Roman"/>
          <w:sz w:val="28"/>
          <w:szCs w:val="28"/>
        </w:rPr>
      </w:pPr>
      <w:r w:rsidRPr="0097251B">
        <w:rPr>
          <w:rFonts w:ascii="Times New Roman" w:hAnsi="Times New Roman"/>
          <w:sz w:val="28"/>
          <w:szCs w:val="28"/>
        </w:rPr>
        <w:t>Доволенского района</w:t>
      </w:r>
    </w:p>
    <w:p w:rsidR="000A08E7" w:rsidRPr="0097251B" w:rsidRDefault="000A08E7" w:rsidP="00D45C79">
      <w:pPr>
        <w:spacing w:after="0"/>
        <w:rPr>
          <w:rFonts w:ascii="Times New Roman" w:hAnsi="Times New Roman"/>
          <w:sz w:val="28"/>
          <w:szCs w:val="28"/>
        </w:rPr>
      </w:pPr>
      <w:r w:rsidRPr="0097251B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 </w:t>
      </w:r>
      <w:r w:rsidR="00D45C79" w:rsidRPr="0097251B">
        <w:rPr>
          <w:rFonts w:ascii="Times New Roman" w:hAnsi="Times New Roman"/>
          <w:sz w:val="28"/>
          <w:szCs w:val="28"/>
        </w:rPr>
        <w:t>С.Н.Ковинько</w:t>
      </w:r>
    </w:p>
    <w:p w:rsidR="00542C8B" w:rsidRPr="0097251B" w:rsidRDefault="00542C8B">
      <w:pPr>
        <w:rPr>
          <w:rFonts w:ascii="Times New Roman" w:hAnsi="Times New Roman"/>
          <w:sz w:val="28"/>
          <w:szCs w:val="28"/>
        </w:rPr>
      </w:pPr>
    </w:p>
    <w:p w:rsidR="0070110B" w:rsidRDefault="0070110B">
      <w:pPr>
        <w:rPr>
          <w:rFonts w:ascii="Times New Roman" w:hAnsi="Times New Roman"/>
          <w:sz w:val="28"/>
          <w:szCs w:val="28"/>
        </w:rPr>
      </w:pPr>
    </w:p>
    <w:p w:rsidR="002A1B63" w:rsidRDefault="002A1B63">
      <w:pPr>
        <w:rPr>
          <w:rFonts w:ascii="Times New Roman" w:hAnsi="Times New Roman"/>
          <w:sz w:val="28"/>
          <w:szCs w:val="28"/>
        </w:rPr>
      </w:pPr>
    </w:p>
    <w:p w:rsidR="002A1B63" w:rsidRDefault="002A1B63">
      <w:pPr>
        <w:rPr>
          <w:rFonts w:ascii="Times New Roman" w:hAnsi="Times New Roman"/>
          <w:sz w:val="28"/>
          <w:szCs w:val="28"/>
        </w:rPr>
      </w:pPr>
    </w:p>
    <w:p w:rsidR="002A1B63" w:rsidRDefault="002A1B63">
      <w:pPr>
        <w:rPr>
          <w:rFonts w:ascii="Times New Roman" w:hAnsi="Times New Roman"/>
          <w:sz w:val="28"/>
          <w:szCs w:val="28"/>
        </w:rPr>
      </w:pPr>
    </w:p>
    <w:p w:rsidR="002A1B63" w:rsidRDefault="002A1B63">
      <w:pPr>
        <w:rPr>
          <w:rFonts w:ascii="Times New Roman" w:hAnsi="Times New Roman"/>
          <w:sz w:val="28"/>
          <w:szCs w:val="28"/>
        </w:rPr>
      </w:pPr>
    </w:p>
    <w:p w:rsidR="002A1B63" w:rsidRDefault="002A1B63">
      <w:pPr>
        <w:rPr>
          <w:rFonts w:ascii="Times New Roman" w:hAnsi="Times New Roman"/>
          <w:sz w:val="28"/>
          <w:szCs w:val="28"/>
        </w:rPr>
      </w:pPr>
    </w:p>
    <w:p w:rsidR="002A1B63" w:rsidRDefault="002A1B63">
      <w:pPr>
        <w:rPr>
          <w:rFonts w:ascii="Times New Roman" w:hAnsi="Times New Roman"/>
          <w:sz w:val="28"/>
          <w:szCs w:val="28"/>
        </w:rPr>
      </w:pPr>
    </w:p>
    <w:p w:rsidR="002A1B63" w:rsidRDefault="002A1B63">
      <w:pPr>
        <w:rPr>
          <w:rFonts w:ascii="Times New Roman" w:hAnsi="Times New Roman"/>
          <w:sz w:val="28"/>
          <w:szCs w:val="28"/>
        </w:rPr>
      </w:pPr>
    </w:p>
    <w:p w:rsidR="002A1B63" w:rsidRDefault="002A1B63">
      <w:pPr>
        <w:rPr>
          <w:rFonts w:ascii="Times New Roman" w:hAnsi="Times New Roman"/>
          <w:sz w:val="28"/>
          <w:szCs w:val="28"/>
        </w:rPr>
      </w:pPr>
    </w:p>
    <w:tbl>
      <w:tblPr>
        <w:tblW w:w="10660" w:type="dxa"/>
        <w:tblLook w:val="04A0" w:firstRow="1" w:lastRow="0" w:firstColumn="1" w:lastColumn="0" w:noHBand="0" w:noVBand="1"/>
      </w:tblPr>
      <w:tblGrid>
        <w:gridCol w:w="4300"/>
        <w:gridCol w:w="460"/>
        <w:gridCol w:w="1880"/>
        <w:gridCol w:w="1340"/>
        <w:gridCol w:w="1340"/>
        <w:gridCol w:w="1340"/>
      </w:tblGrid>
      <w:tr w:rsidR="002A1B63" w:rsidRPr="002A1B63" w:rsidTr="002A1B63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2A1B63" w:rsidRDefault="002A1B63" w:rsidP="002A1B63">
      <w:pPr>
        <w:spacing w:after="0" w:line="240" w:lineRule="auto"/>
        <w:ind w:left="-956"/>
        <w:jc w:val="center"/>
        <w:rPr>
          <w:rFonts w:ascii="Arial CYR" w:eastAsia="Times New Roman" w:hAnsi="Arial CYR" w:cs="Arial CYR"/>
          <w:b/>
          <w:bCs/>
          <w:lang w:eastAsia="ru-RU"/>
        </w:rPr>
        <w:sectPr w:rsidR="002A1B63" w:rsidSect="00542C8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0660" w:type="dxa"/>
        <w:tblLook w:val="04A0" w:firstRow="1" w:lastRow="0" w:firstColumn="1" w:lastColumn="0" w:noHBand="0" w:noVBand="1"/>
      </w:tblPr>
      <w:tblGrid>
        <w:gridCol w:w="4300"/>
        <w:gridCol w:w="460"/>
        <w:gridCol w:w="1880"/>
        <w:gridCol w:w="1340"/>
        <w:gridCol w:w="1340"/>
        <w:gridCol w:w="1340"/>
      </w:tblGrid>
      <w:tr w:rsidR="002A1B63" w:rsidRPr="002A1B63" w:rsidTr="002A1B63">
        <w:trPr>
          <w:trHeight w:val="300"/>
        </w:trPr>
        <w:tc>
          <w:tcPr>
            <w:tcW w:w="79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b/>
                <w:bCs/>
                <w:lang w:eastAsia="ru-RU"/>
              </w:rPr>
              <w:lastRenderedPageBreak/>
              <w:t>ОТЧЕТ ОБ ИСПОЛНЕНИИ БЮДЖЕТА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2A1B63" w:rsidRPr="002A1B63" w:rsidTr="002A1B63">
        <w:trPr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КОДЫ</w:t>
            </w:r>
          </w:p>
        </w:tc>
      </w:tr>
      <w:tr w:rsidR="002A1B63" w:rsidRPr="002A1B63" w:rsidTr="002A1B63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Форма по ОКУД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0503117</w:t>
            </w:r>
          </w:p>
        </w:tc>
      </w:tr>
      <w:tr w:rsidR="002A1B63" w:rsidRPr="002A1B63" w:rsidTr="002A1B63">
        <w:trPr>
          <w:trHeight w:val="255"/>
        </w:trPr>
        <w:tc>
          <w:tcPr>
            <w:tcW w:w="79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bookmarkStart w:id="1" w:name="RANGE!A5"/>
            <w:r w:rsidRPr="002A1B63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на 1 апреля 2022 г.</w:t>
            </w:r>
            <w:bookmarkEnd w:id="1"/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              Дата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22/04/22</w:t>
            </w:r>
          </w:p>
        </w:tc>
      </w:tr>
      <w:tr w:rsidR="002A1B63" w:rsidRPr="002A1B63" w:rsidTr="002A1B63">
        <w:trPr>
          <w:trHeight w:val="103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Наименование финансового органа  </w:t>
            </w:r>
          </w:p>
        </w:tc>
        <w:tc>
          <w:tcPr>
            <w:tcW w:w="36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администрация Ильинского сельсовета Доволенского района Новосибирской области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субъекта бюджетной отчетности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</w:tr>
      <w:tr w:rsidR="002A1B63" w:rsidRPr="002A1B63" w:rsidTr="002A1B63">
        <w:trPr>
          <w:trHeight w:val="330"/>
        </w:trPr>
        <w:tc>
          <w:tcPr>
            <w:tcW w:w="79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bookmarkStart w:id="2" w:name="RANGE!A7"/>
            <w:bookmarkEnd w:id="2"/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        по ОКПО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04201066</w:t>
            </w:r>
          </w:p>
        </w:tc>
      </w:tr>
      <w:tr w:rsidR="002A1B63" w:rsidRPr="002A1B63" w:rsidTr="002A1B63">
        <w:trPr>
          <w:trHeight w:val="255"/>
        </w:trPr>
        <w:tc>
          <w:tcPr>
            <w:tcW w:w="79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Глава по БК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504</w:t>
            </w:r>
          </w:p>
        </w:tc>
      </w:tr>
      <w:tr w:rsidR="002A1B63" w:rsidRPr="002A1B63" w:rsidTr="002A1B63">
        <w:trPr>
          <w:trHeight w:val="255"/>
        </w:trPr>
        <w:tc>
          <w:tcPr>
            <w:tcW w:w="79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Наименование публично-правового образования:  бюджет сельского поселения 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по ОКТМО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50610410</w:t>
            </w:r>
          </w:p>
        </w:tc>
      </w:tr>
      <w:tr w:rsidR="002A1B63" w:rsidRPr="002A1B63" w:rsidTr="002A1B63">
        <w:trPr>
          <w:trHeight w:val="270"/>
        </w:trPr>
        <w:tc>
          <w:tcPr>
            <w:tcW w:w="79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Периодичность:         месячная, квартальная, годовая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        по ОКЕИ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383</w:t>
            </w:r>
          </w:p>
        </w:tc>
      </w:tr>
      <w:tr w:rsidR="002A1B63" w:rsidRPr="002A1B63" w:rsidTr="002A1B63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Единица измерения:  руб 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2A1B63" w:rsidRPr="002A1B63" w:rsidTr="002A1B63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2A1B63" w:rsidRPr="002A1B63" w:rsidTr="002A1B63">
        <w:trPr>
          <w:trHeight w:val="300"/>
        </w:trPr>
        <w:tc>
          <w:tcPr>
            <w:tcW w:w="106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b/>
                <w:bCs/>
                <w:lang w:eastAsia="ru-RU"/>
              </w:rPr>
              <w:t>1. Доходы бюджета</w:t>
            </w:r>
          </w:p>
        </w:tc>
      </w:tr>
      <w:tr w:rsidR="002A1B63" w:rsidRPr="002A1B63" w:rsidTr="002A1B63">
        <w:trPr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2A1B63" w:rsidRPr="002A1B63" w:rsidTr="002A1B63">
        <w:trPr>
          <w:trHeight w:val="255"/>
        </w:trPr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Наименование показателя</w:t>
            </w:r>
          </w:p>
        </w:tc>
        <w:tc>
          <w:tcPr>
            <w:tcW w:w="4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стро-ки</w:t>
            </w:r>
          </w:p>
        </w:tc>
        <w:tc>
          <w:tcPr>
            <w:tcW w:w="18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дохода по бюджетной классификации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Утвержденные бюджетные назначения</w:t>
            </w:r>
          </w:p>
        </w:tc>
        <w:tc>
          <w:tcPr>
            <w:tcW w:w="13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Неисполненные назначения</w:t>
            </w:r>
          </w:p>
        </w:tc>
      </w:tr>
      <w:tr w:rsidR="002A1B63" w:rsidRPr="002A1B63" w:rsidTr="002A1B63">
        <w:trPr>
          <w:trHeight w:val="46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Исполнено</w:t>
            </w: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2A1B63" w:rsidRPr="002A1B63" w:rsidTr="002A1B63">
        <w:trPr>
          <w:trHeight w:val="46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2A1B63" w:rsidRPr="002A1B63" w:rsidTr="002A1B63">
        <w:trPr>
          <w:trHeight w:val="46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2A1B63" w:rsidRPr="002A1B63" w:rsidTr="002A1B63">
        <w:trPr>
          <w:trHeight w:val="46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2A1B63" w:rsidRPr="002A1B63" w:rsidTr="002A1B63">
        <w:trPr>
          <w:trHeight w:val="46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2A1B63" w:rsidRPr="002A1B63" w:rsidTr="002A1B63">
        <w:trPr>
          <w:trHeight w:val="46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2A1B63" w:rsidRPr="002A1B63" w:rsidTr="002A1B63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</w:t>
            </w:r>
          </w:p>
        </w:tc>
      </w:tr>
      <w:tr w:rsidR="002A1B63" w:rsidRPr="002A1B63" w:rsidTr="002A1B63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Доходы бюджета - Всего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000 8 50 00000 00 0000 000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10 320 979,30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4 210 360,96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6 110 618,34</w:t>
            </w:r>
          </w:p>
        </w:tc>
      </w:tr>
      <w:tr w:rsidR="002A1B63" w:rsidRPr="002A1B63" w:rsidTr="002A1B63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 ии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000 1 01 02010 01 0000 110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922 100,00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145 204,37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776 895,63</w:t>
            </w:r>
          </w:p>
        </w:tc>
      </w:tr>
      <w:tr w:rsidR="002A1B63" w:rsidRPr="002A1B63" w:rsidTr="002A1B63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000 1 01 02030 01 0000 110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239,33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2A1B63" w:rsidRPr="002A1B63" w:rsidTr="002A1B63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 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000 1 03 02231 01 0000 110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209 900,00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62 376,04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147 523,96</w:t>
            </w:r>
          </w:p>
        </w:tc>
      </w:tr>
      <w:tr w:rsidR="002A1B63" w:rsidRPr="002A1B63" w:rsidTr="002A1B63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 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000 1 03 02241 01 0000 110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399,69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1 100,31</w:t>
            </w:r>
          </w:p>
        </w:tc>
      </w:tr>
      <w:tr w:rsidR="002A1B63" w:rsidRPr="002A1B63" w:rsidTr="002A1B63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000 1 03 02251 01 0000 110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310 700,00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75 473,99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235 226,01</w:t>
            </w:r>
          </w:p>
        </w:tc>
      </w:tr>
      <w:tr w:rsidR="002A1B63" w:rsidRPr="002A1B63" w:rsidTr="002A1B63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 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000 1 03 02261 01 0000 110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-32 800,00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-8 368,55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2A1B63" w:rsidRPr="002A1B63" w:rsidTr="002A1B63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Единый сельскохозяйственный налог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000 1 05 03010 01 0000 110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1 800 000,00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1 999 488,00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2A1B63" w:rsidRPr="002A1B63" w:rsidTr="002A1B63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000 1 06 01030 10 0000 110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963,40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24 036,60</w:t>
            </w:r>
          </w:p>
        </w:tc>
      </w:tr>
      <w:tr w:rsidR="002A1B63" w:rsidRPr="002A1B63" w:rsidTr="002A1B63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000 1 06 06033 10 0000 110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73 000,00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27 959,60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45 040,40</w:t>
            </w:r>
          </w:p>
        </w:tc>
      </w:tr>
      <w:tr w:rsidR="002A1B63" w:rsidRPr="002A1B63" w:rsidTr="002A1B63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000 1 06 06043 10 0000 110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108 000,00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1 833,09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106 166,91</w:t>
            </w:r>
          </w:p>
        </w:tc>
      </w:tr>
      <w:tr w:rsidR="002A1B63" w:rsidRPr="002A1B63" w:rsidTr="002A1B63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000 1 08 04020 01 0000 110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2A1B63" w:rsidRPr="002A1B63" w:rsidTr="002A1B63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000 1 13 02065 10 0000 130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51 700,00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51 700,00</w:t>
            </w:r>
          </w:p>
        </w:tc>
      </w:tr>
      <w:tr w:rsidR="002A1B63" w:rsidRPr="002A1B63" w:rsidTr="002A1B63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000 2 02 16001 10 0000 150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1 684 900,00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421 200,00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1 263 700,00</w:t>
            </w:r>
          </w:p>
        </w:tc>
      </w:tr>
      <w:tr w:rsidR="002A1B63" w:rsidRPr="002A1B63" w:rsidTr="002A1B63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000 2 02 30024 10 0000 150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2A1B63" w:rsidRPr="002A1B63" w:rsidTr="002A1B63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000 2 02 35118 10 0000 150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113 807,30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28 420,00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85 387,30</w:t>
            </w:r>
          </w:p>
        </w:tc>
      </w:tr>
      <w:tr w:rsidR="002A1B63" w:rsidRPr="002A1B63" w:rsidTr="002A1B63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000 2 02 40014 10 0000 150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60 000,00</w:t>
            </w:r>
          </w:p>
        </w:tc>
      </w:tr>
      <w:tr w:rsidR="002A1B63" w:rsidRPr="002A1B63" w:rsidTr="002A1B63">
        <w:trPr>
          <w:trHeight w:val="40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000 2 02 49999 10 0000 150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4 993 062,00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1 454 862,00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1B63" w:rsidRPr="002A1B63" w:rsidRDefault="002A1B63" w:rsidP="002A1B63">
            <w:pPr>
              <w:spacing w:after="0" w:line="240" w:lineRule="auto"/>
              <w:ind w:left="-956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2A1B6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3 538 200,00</w:t>
            </w:r>
          </w:p>
        </w:tc>
      </w:tr>
    </w:tbl>
    <w:p w:rsidR="002A1B63" w:rsidRDefault="002A1B63">
      <w:pPr>
        <w:rPr>
          <w:rFonts w:ascii="Times New Roman" w:hAnsi="Times New Roman"/>
          <w:sz w:val="28"/>
          <w:szCs w:val="28"/>
        </w:rPr>
        <w:sectPr w:rsidR="002A1B63" w:rsidSect="002A1B63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tbl>
      <w:tblPr>
        <w:tblW w:w="10740" w:type="dxa"/>
        <w:tblInd w:w="108" w:type="dxa"/>
        <w:tblLook w:val="04A0" w:firstRow="1" w:lastRow="0" w:firstColumn="1" w:lastColumn="0" w:noHBand="0" w:noVBand="1"/>
      </w:tblPr>
      <w:tblGrid>
        <w:gridCol w:w="3500"/>
        <w:gridCol w:w="601"/>
        <w:gridCol w:w="2100"/>
        <w:gridCol w:w="1560"/>
        <w:gridCol w:w="1560"/>
        <w:gridCol w:w="1560"/>
      </w:tblGrid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Форма 0503117  с.2</w:t>
            </w:r>
          </w:p>
        </w:tc>
      </w:tr>
      <w:tr w:rsidR="001D0D88" w:rsidRPr="001D0D88" w:rsidTr="001D0D88">
        <w:trPr>
          <w:trHeight w:val="300"/>
        </w:trPr>
        <w:tc>
          <w:tcPr>
            <w:tcW w:w="91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b/>
                <w:bCs/>
                <w:lang w:eastAsia="ru-RU"/>
              </w:rPr>
              <w:t xml:space="preserve">                          2. Расходы бюджета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</w:p>
        </w:tc>
      </w:tr>
      <w:tr w:rsidR="001D0D88" w:rsidRPr="001D0D88" w:rsidTr="001D0D88">
        <w:trPr>
          <w:trHeight w:val="27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1D0D88" w:rsidRPr="001D0D88" w:rsidTr="001D0D88">
        <w:trPr>
          <w:trHeight w:val="450"/>
        </w:trPr>
        <w:tc>
          <w:tcPr>
            <w:tcW w:w="35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Наименование показателя</w:t>
            </w:r>
          </w:p>
        </w:tc>
        <w:tc>
          <w:tcPr>
            <w:tcW w:w="4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стро-ки</w:t>
            </w:r>
          </w:p>
        </w:tc>
        <w:tc>
          <w:tcPr>
            <w:tcW w:w="210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расхода по бюджетной классификации</w:t>
            </w:r>
          </w:p>
        </w:tc>
        <w:tc>
          <w:tcPr>
            <w:tcW w:w="156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Утвержденные бюджетные назначения</w:t>
            </w:r>
          </w:p>
        </w:tc>
        <w:tc>
          <w:tcPr>
            <w:tcW w:w="156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Исполнено</w:t>
            </w:r>
          </w:p>
        </w:tc>
        <w:tc>
          <w:tcPr>
            <w:tcW w:w="156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Неисполненные назначения</w:t>
            </w:r>
          </w:p>
        </w:tc>
      </w:tr>
      <w:tr w:rsidR="001D0D88" w:rsidRPr="001D0D88" w:rsidTr="001D0D88">
        <w:trPr>
          <w:trHeight w:val="464"/>
        </w:trPr>
        <w:tc>
          <w:tcPr>
            <w:tcW w:w="3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1D0D88" w:rsidRPr="001D0D88" w:rsidTr="001D0D88">
        <w:trPr>
          <w:trHeight w:val="464"/>
        </w:trPr>
        <w:tc>
          <w:tcPr>
            <w:tcW w:w="3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1D0D88" w:rsidRPr="001D0D88" w:rsidTr="001D0D88">
        <w:trPr>
          <w:trHeight w:val="464"/>
        </w:trPr>
        <w:tc>
          <w:tcPr>
            <w:tcW w:w="3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1D0D88" w:rsidRPr="001D0D88" w:rsidTr="001D0D88">
        <w:trPr>
          <w:trHeight w:val="464"/>
        </w:trPr>
        <w:tc>
          <w:tcPr>
            <w:tcW w:w="3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1D0D88" w:rsidRPr="001D0D88" w:rsidTr="001D0D88">
        <w:trPr>
          <w:trHeight w:val="27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bookmarkStart w:id="3" w:name="RANGE!A13"/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бюджета - всего</w:t>
            </w:r>
            <w:bookmarkEnd w:id="3"/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000 9600 0000000000 000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11 357 691,74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2 579 705,99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8 777 985,75</w:t>
            </w:r>
          </w:p>
        </w:tc>
      </w:tr>
      <w:tr w:rsidR="001D0D88" w:rsidRPr="001D0D88" w:rsidTr="001D0D8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000 0102 0000000000 000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806 303,00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192 298,24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614 004,76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Глава муниципального образования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000 0102 9000001000 000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806 303,00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192 298,24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614 004,76</w:t>
            </w:r>
          </w:p>
        </w:tc>
      </w:tr>
      <w:tr w:rsidR="001D0D88" w:rsidRPr="001D0D88" w:rsidTr="001D0D88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000 0102 9000001000 100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806 303,00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192 298,24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614 004,76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000 0102 9000001000 120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806 303,00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192 298,24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614 004,76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000 0102 9000001000 121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621 600,00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147 694,50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473 905,50</w:t>
            </w:r>
          </w:p>
        </w:tc>
      </w:tr>
      <w:tr w:rsidR="001D0D88" w:rsidRPr="001D0D88" w:rsidTr="001D0D88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000 0102 9000001000 129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184 703,00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44 603,74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140 099,26</w:t>
            </w:r>
          </w:p>
        </w:tc>
      </w:tr>
      <w:tr w:rsidR="001D0D88" w:rsidRPr="001D0D88" w:rsidTr="001D0D88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2 912 161,68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535 284,24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2 376 877,44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обеспечение функций местной администрации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000 0104 9000003000 000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2 393 339,68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440 141,92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1 953 197,76</w:t>
            </w:r>
          </w:p>
        </w:tc>
      </w:tr>
      <w:tr w:rsidR="001D0D88" w:rsidRPr="001D0D88" w:rsidTr="001D0D88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000 0104 9000003000 100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1 468 238,00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254 403,29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1 213 834,71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000 0104 9000003000 120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1 468 238,00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254 403,29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1 213 834,71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000 0104 9000003000 121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1 110 000,00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193 936,68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916 063,32</w:t>
            </w:r>
          </w:p>
        </w:tc>
      </w:tr>
      <w:tr w:rsidR="001D0D88" w:rsidRPr="001D0D88" w:rsidTr="001D0D8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000 0104 9000003000 122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26 000,00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690,00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25 310,00</w:t>
            </w:r>
          </w:p>
        </w:tc>
      </w:tr>
      <w:tr w:rsidR="001D0D88" w:rsidRPr="001D0D88" w:rsidTr="001D0D88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000 0104 9000003000 129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332 238,00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59 776,61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272 461,39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000 0104 9000003000 200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905 101,68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185 253,51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719 848,17</w:t>
            </w:r>
          </w:p>
        </w:tc>
      </w:tr>
      <w:tr w:rsidR="001D0D88" w:rsidRPr="001D0D88" w:rsidTr="001D0D8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000 0104 9000003000 240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905 101,68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185 253,51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719 848,17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000 0104 9000003000 244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885 101,68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180 399,04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704 702,64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энергетических ресурсов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000 0104 9000003000 247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4 854,47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15 145,53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000 0104 9000003000 800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485,12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19 514,88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000 0104 9000003000 850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485,12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19 514,88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000 0104 9000003000 851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165,12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9 834,88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прочих налогов, сборов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000 0104 9000003000 852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320,00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8 680,00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000 0104 9000003000 853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Решение вопросов в сфере административных правонарушений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000 0104 9000070190 000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000 0104 9000070190 200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D0D88" w:rsidRPr="001D0D88" w:rsidTr="001D0D8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000 0104 9000070190 240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000 0104 9000070190 244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000 0104 9000070510 000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518 712,00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95 032,32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423 679,68</w:t>
            </w:r>
          </w:p>
        </w:tc>
      </w:tr>
      <w:tr w:rsidR="001D0D88" w:rsidRPr="001D0D88" w:rsidTr="001D0D88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000 0104 9000070510 100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518 712,00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95 032,32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423 679,68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000 0104 9000070510 120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518 712,00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95 032,32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423 679,68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000 0104 9000070510 121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398 396,00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73 917,09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324 478,91</w:t>
            </w:r>
          </w:p>
        </w:tc>
      </w:tr>
      <w:tr w:rsidR="001D0D88" w:rsidRPr="001D0D88" w:rsidTr="001D0D88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000 0104 9000070510 129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120 316,00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21 115,23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99 200,77</w:t>
            </w:r>
          </w:p>
        </w:tc>
      </w:tr>
      <w:tr w:rsidR="001D0D88" w:rsidRPr="001D0D88" w:rsidTr="001D0D8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000 0106 0000000000 000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15 000,00</w:t>
            </w:r>
          </w:p>
        </w:tc>
      </w:tr>
      <w:tr w:rsidR="001D0D88" w:rsidRPr="001D0D88" w:rsidTr="001D0D8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осуществление переданных полномочий контрольно-счетных органов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000 0106 9000004010 000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15 000,00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000 0106 9000004010 500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15 000,00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000 0106 9000004010 540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15 000,00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Резервные фонды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000 0111 0000000000 000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Резервный фонд местной администрации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000 0111 9000003080 000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000 0111 9000003080 800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Резервные средства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000 0111 9000003080 870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Другие общегосударственные вопросы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000 0113 0000000000 000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6 000,00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Прочие выплаты по обязательствам муниципальных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000 0113 9000003030 000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6 000,00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000 0113 9000003030 200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6 000,00</w:t>
            </w:r>
          </w:p>
        </w:tc>
      </w:tr>
      <w:tr w:rsidR="001D0D88" w:rsidRPr="001D0D88" w:rsidTr="001D0D8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000 0113 9000003030 240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6 000,00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000 0113 9000003030 244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6 000,00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000 0113 9000003030 800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000 0113 9000003030 850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000 0113 9000003030 853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000 0203 0000000000 000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113 807,30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27 206,27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86 601,03</w:t>
            </w:r>
          </w:p>
        </w:tc>
      </w:tr>
      <w:tr w:rsidR="001D0D88" w:rsidRPr="001D0D88" w:rsidTr="001D0D8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000 0203 9000051180 000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113 807,30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27 206,27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86 601,03</w:t>
            </w:r>
          </w:p>
        </w:tc>
      </w:tr>
      <w:tr w:rsidR="001D0D88" w:rsidRPr="001D0D88" w:rsidTr="001D0D88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000 0203 9000051180 100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106 376,32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27 206,27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79 170,05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000 0203 9000051180 120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106 376,32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27 206,27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79 170,05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Фонд оплаты труда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000 0203 9000051180 121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81 702,24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20 895,75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60 806,49</w:t>
            </w:r>
          </w:p>
        </w:tc>
      </w:tr>
      <w:tr w:rsidR="001D0D88" w:rsidRPr="001D0D88" w:rsidTr="001D0D88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000 0203 9000051180 129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24 674,08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6 310,52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18 363,56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000 0203 9000051180 200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7 430,98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7 430,98</w:t>
            </w:r>
          </w:p>
        </w:tc>
      </w:tr>
      <w:tr w:rsidR="001D0D88" w:rsidRPr="001D0D88" w:rsidTr="001D0D8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000 0203 9000051180 240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7 430,98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7 430,98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000 0203 9000051180 244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7 430,98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7 430,98</w:t>
            </w:r>
          </w:p>
        </w:tc>
      </w:tr>
      <w:tr w:rsidR="001D0D88" w:rsidRPr="001D0D88" w:rsidTr="001D0D8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Защита населения и территории от чрезвычайных ситуаций природного и техногенного характера,  пожарная безопасность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000 0310 0000000000 000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117 544,69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43 000,00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74 544,69</w:t>
            </w:r>
          </w:p>
        </w:tc>
      </w:tr>
      <w:tr w:rsidR="001D0D88" w:rsidRPr="001D0D88" w:rsidTr="001D0D8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000 0310 9000006100 000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93 544,69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43 000,00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50 544,69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000 0310 9000006100 200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93 544,69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43 000,00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50 544,69</w:t>
            </w:r>
          </w:p>
        </w:tc>
      </w:tr>
      <w:tr w:rsidR="001D0D88" w:rsidRPr="001D0D88" w:rsidTr="001D0D8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000 0310 9000006100 240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93 544,69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43 000,00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50 544,69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000 0310 9000006100 244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93 544,69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43 000,00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50 544,69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функционирование пожарной безопасности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000 0310 9000006200 000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24 000,00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000 0310 9000006200 200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24 000,00</w:t>
            </w:r>
          </w:p>
        </w:tc>
      </w:tr>
      <w:tr w:rsidR="001D0D88" w:rsidRPr="001D0D88" w:rsidTr="001D0D8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000 0310 9000006200 240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24 000,00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000 0310 9000006200 244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24 000,00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000 0314 0000000000 000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1D0D88" w:rsidRPr="001D0D88" w:rsidTr="001D0D88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Муниципальная программа  "Профилактика наркомании и противодействие незаконномому обороту наркотических средств на территории Ильинского сельсовета Доволенского района Новосибирской области на 2022- 2024 годы"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000 0314 0200010310 000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000 0314 0200010310 200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1D0D88" w:rsidRPr="001D0D88" w:rsidTr="001D0D8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000 0314 0200010310 240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000 0314 0200010310 244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Дорожное хозяйство (дорожные фонды)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000 0409 0000000000 000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1 038 928,78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211 106,57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827 822,21</w:t>
            </w:r>
          </w:p>
        </w:tc>
      </w:tr>
      <w:tr w:rsidR="001D0D88" w:rsidRPr="001D0D88" w:rsidTr="001D0D88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Муниципальная программа "Обеспечение безопасности дорожного движения на территории Ильинского сельсовета Доволенского района Новосибирской области на 2019 - 2023 годы"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000 0409 0300010320 000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000 0409 0300010320 200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1D0D88" w:rsidRPr="001D0D88" w:rsidTr="001D0D8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000 0409 0300010320 240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000 0409 0300010320 244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1D0D88" w:rsidRPr="001D0D88" w:rsidTr="001D0D8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дорожную деятельность в отношении автомобильных дорог общего пользования местного значения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000 0409 9000007400 000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1 037 928,78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211 106,57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826 822,21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000 0409 9000007400 200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975 928,78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149 500,00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826 428,78</w:t>
            </w:r>
          </w:p>
        </w:tc>
      </w:tr>
      <w:tr w:rsidR="001D0D88" w:rsidRPr="001D0D88" w:rsidTr="001D0D8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000 0409 9000007400 240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975 928,78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149 500,00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826 428,78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000 0409 9000007400 244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975 928,78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149 500,00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826 428,78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000 0409 9000007400 800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61 606,57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393,43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Исполнение судебных актов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000 0409 9000007400 830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61 606,57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393,43</w:t>
            </w:r>
          </w:p>
        </w:tc>
      </w:tr>
      <w:tr w:rsidR="001D0D88" w:rsidRPr="001D0D88" w:rsidTr="001D0D8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000 0409 9000007400 831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61 606,57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393,43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000 0412 0000000000 000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61 000,00</w:t>
            </w:r>
          </w:p>
        </w:tc>
      </w:tr>
      <w:tr w:rsidR="001D0D88" w:rsidRPr="001D0D88" w:rsidTr="001D0D88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Муниципальная программа "Развитие малого и среднего предпринимательства на территории Ильинского сельсовета Доволенского района Новосибирской области на 2021-2023 годы"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000 0412 0500010340 000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000 0412 0500010340 200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1D0D88" w:rsidRPr="001D0D88" w:rsidTr="001D0D8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000 0412 0500010340 240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000 0412 0500010340 244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Мероприятия по землеустройству и землепользованию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000 0412 9000003020 000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60 000,00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000 0412 9000003020 200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60 000,00</w:t>
            </w:r>
          </w:p>
        </w:tc>
      </w:tr>
      <w:tr w:rsidR="001D0D88" w:rsidRPr="001D0D88" w:rsidTr="001D0D8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000 0412 9000003020 240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60 000,00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000 0412 9000003020 244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60 000,00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Жилищное хозяйство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000 0501 0000000000 000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8 313,84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2 078,46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6 235,38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Мероприятия в области жилищного хозяйства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000 0501 9000008100 000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8 313,84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2 078,46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6 235,38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000 0501 9000008100 200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8 313,84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2 078,46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6 235,38</w:t>
            </w:r>
          </w:p>
        </w:tc>
      </w:tr>
      <w:tr w:rsidR="001D0D88" w:rsidRPr="001D0D88" w:rsidTr="001D0D8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000 0501 9000008100 240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8 313,84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2 078,46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6 235,38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000 0501 9000008100 244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8 313,84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2 078,46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6 235,38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Благоустройство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000 0503 0000000000 000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58 621,24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171 378,76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Уличное освещение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000 0503 9000008300 000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58 621,24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161 378,76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000 0503 9000008300 200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58 621,24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161 378,76</w:t>
            </w:r>
          </w:p>
        </w:tc>
      </w:tr>
      <w:tr w:rsidR="001D0D88" w:rsidRPr="001D0D88" w:rsidTr="001D0D8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000 0503 9000008300 240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58 621,24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161 378,76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энергетических ресурсов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000 0503 9000008300 247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58 621,24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161 378,76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000 0503 9000008320 000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000 0503 9000008320 200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</w:tr>
      <w:tr w:rsidR="001D0D88" w:rsidRPr="001D0D88" w:rsidTr="001D0D8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000 0503 9000008320 240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000 0503 9000008320 244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Прочие мероприятия по благоустройству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000 0503 9000008330 000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000 0503 9000008330 200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</w:tr>
      <w:tr w:rsidR="001D0D88" w:rsidRPr="001D0D88" w:rsidTr="001D0D8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000 0503 9000008330 240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000 0503 9000008330 244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Культура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5 692 237,45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1 416 262,46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4 275 974,99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Обеспечение деятельности учреждений в сфере культуры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000 0801 9000005060 000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1 666 949,45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482 657,63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1 184 291,82</w:t>
            </w:r>
          </w:p>
        </w:tc>
      </w:tr>
      <w:tr w:rsidR="001D0D88" w:rsidRPr="001D0D88" w:rsidTr="001D0D88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000 0801 9000005060 100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1 111 197,00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317 333,94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793 863,06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000 0801 9000005060 110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1 111 197,00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317 333,94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793 863,06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Фонд оплаты труда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000 0801 9000005060 111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845 934,56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244 498,70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601 435,86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Иные выплаты персоналу учреждений, за исключением фонда оплаты труда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000 0801 9000005060 112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8 280,00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8 280,00</w:t>
            </w:r>
          </w:p>
        </w:tc>
      </w:tr>
      <w:tr w:rsidR="001D0D88" w:rsidRPr="001D0D88" w:rsidTr="001D0D88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000 0801 9000005060 119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256 982,44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72 835,24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184 147,20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000 0801 9000005060 200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545 752,45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164 999,21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380 753,24</w:t>
            </w:r>
          </w:p>
        </w:tc>
      </w:tr>
      <w:tr w:rsidR="001D0D88" w:rsidRPr="001D0D88" w:rsidTr="001D0D8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000 0801 9000005060 240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545 752,45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164 999,21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380 753,24</w:t>
            </w:r>
          </w:p>
        </w:tc>
      </w:tr>
      <w:tr w:rsidR="001D0D88" w:rsidRPr="001D0D88" w:rsidTr="001D0D8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000 0801 9000005060 243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145 752,45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140 619,21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5 133,24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000 0801 9000005060 244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400 000,00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24 380,00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375 620,00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000 0801 9000005060 800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324,48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9 675,52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000 0801 9000005060 850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324,48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9 675,52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000 0801 9000005060 851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324,48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4 675,52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прочих налогов, сборов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000 0801 9000005060 852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4 000,00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000 0801 9000005060 853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000 0801 9000070510 000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4 025 288,00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933 604,83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3 091 683,17</w:t>
            </w:r>
          </w:p>
        </w:tc>
      </w:tr>
      <w:tr w:rsidR="001D0D88" w:rsidRPr="001D0D88" w:rsidTr="001D0D88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000 0801 9000070510 100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2 770 288,00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651 959,40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2 118 328,60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000 0801 9000070510 110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2 770 288,00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651 959,40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2 118 328,60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Фонд оплаты труда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000 0801 9000070510 111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2 128 877,44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500 198,40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1 628 679,04</w:t>
            </w:r>
          </w:p>
        </w:tc>
      </w:tr>
      <w:tr w:rsidR="001D0D88" w:rsidRPr="001D0D88" w:rsidTr="001D0D88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000 0801 9000070510 119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641 410,56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151 761,00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489 649,56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000 0801 9000070510 200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1 255 000,00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281 645,43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973 354,57</w:t>
            </w:r>
          </w:p>
        </w:tc>
      </w:tr>
      <w:tr w:rsidR="001D0D88" w:rsidRPr="001D0D88" w:rsidTr="001D0D8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000 0801 9000070510 240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1 255 000,00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281 645,43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973 354,57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000 0801 9000070510 244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6 555,15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78 444,85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энергетических ресурсов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000 0801 9000070510 247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1 170 000,00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275 090,28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894 909,72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Пенсионное обеспечение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000 1001 0000000000 000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295 395,00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73 848,51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221 546,49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Доплаты к пенсиям муниципальных служащих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000 1001 9000003090 000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195 395,00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25 840,23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169 554,77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000 1001 9000003090 300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195 395,00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25 840,23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169 554,77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000 1001 9000003090 310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195 395,00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25 840,23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169 554,77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пенсии, социальные доплаты к пенсиям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000 1001 9000003090 312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195 395,00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25 840,23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169 554,77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000 1001 9000070510 000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48 008,28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51 991,72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000 1001 9000070510 300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48 008,28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51 991,72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000 1001 9000070510 310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48 008,28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51 991,72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пенсии, социальные доплаты к пенсиям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000 1001 9000070510 312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48 008,28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51 991,72</w:t>
            </w:r>
          </w:p>
        </w:tc>
      </w:tr>
      <w:tr w:rsidR="001D0D88" w:rsidRPr="001D0D88" w:rsidTr="001D0D8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Физическая культура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000 1101 0000000000 000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Мероприятия в области спорта и физической культуры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000 1101 9000009060 000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</w:tr>
      <w:tr w:rsidR="001D0D88" w:rsidRPr="001D0D88" w:rsidTr="001D0D88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000 1101 9000009060 100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000 1101 9000009060 120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</w:tr>
      <w:tr w:rsidR="001D0D88" w:rsidRPr="001D0D88" w:rsidTr="001D0D8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выплаты государственных (муниципальных) органов привлекаемым лицам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000 1101 9000009060 123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</w:tr>
      <w:tr w:rsidR="001D0D88" w:rsidRPr="001D0D88" w:rsidTr="001D0D88">
        <w:trPr>
          <w:trHeight w:val="40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Результат исполнения бюджета (дефицит / профицит)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450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000 9600 0000000000 000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-1 036 712,44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1 630 654,97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</w:tbl>
    <w:p w:rsidR="007D513F" w:rsidRDefault="007D513F">
      <w:pPr>
        <w:rPr>
          <w:rFonts w:ascii="Times New Roman" w:hAnsi="Times New Roman"/>
          <w:sz w:val="28"/>
          <w:szCs w:val="28"/>
        </w:rPr>
      </w:pPr>
    </w:p>
    <w:p w:rsidR="001D0D88" w:rsidRDefault="001D0D88">
      <w:pPr>
        <w:rPr>
          <w:rFonts w:ascii="Times New Roman" w:hAnsi="Times New Roman"/>
          <w:sz w:val="28"/>
          <w:szCs w:val="28"/>
        </w:rPr>
      </w:pPr>
    </w:p>
    <w:p w:rsidR="001D0D88" w:rsidRDefault="001D0D88">
      <w:pPr>
        <w:rPr>
          <w:rFonts w:ascii="Times New Roman" w:hAnsi="Times New Roman"/>
          <w:sz w:val="28"/>
          <w:szCs w:val="28"/>
        </w:rPr>
      </w:pPr>
    </w:p>
    <w:p w:rsidR="001D0D88" w:rsidRDefault="001D0D88">
      <w:pPr>
        <w:rPr>
          <w:rFonts w:ascii="Times New Roman" w:hAnsi="Times New Roman"/>
          <w:sz w:val="28"/>
          <w:szCs w:val="28"/>
        </w:rPr>
      </w:pPr>
    </w:p>
    <w:p w:rsidR="001D0D88" w:rsidRDefault="001D0D88">
      <w:pPr>
        <w:rPr>
          <w:rFonts w:ascii="Times New Roman" w:hAnsi="Times New Roman"/>
          <w:sz w:val="28"/>
          <w:szCs w:val="28"/>
        </w:rPr>
      </w:pPr>
    </w:p>
    <w:p w:rsidR="001D0D88" w:rsidRDefault="001D0D88">
      <w:pPr>
        <w:rPr>
          <w:rFonts w:ascii="Times New Roman" w:hAnsi="Times New Roman"/>
          <w:sz w:val="28"/>
          <w:szCs w:val="28"/>
        </w:rPr>
      </w:pPr>
    </w:p>
    <w:p w:rsidR="001D0D88" w:rsidRDefault="001D0D88">
      <w:pPr>
        <w:rPr>
          <w:rFonts w:ascii="Times New Roman" w:hAnsi="Times New Roman"/>
          <w:sz w:val="28"/>
          <w:szCs w:val="28"/>
        </w:rPr>
      </w:pPr>
    </w:p>
    <w:tbl>
      <w:tblPr>
        <w:tblW w:w="10360" w:type="dxa"/>
        <w:tblInd w:w="108" w:type="dxa"/>
        <w:tblLook w:val="04A0" w:firstRow="1" w:lastRow="0" w:firstColumn="1" w:lastColumn="0" w:noHBand="0" w:noVBand="1"/>
      </w:tblPr>
      <w:tblGrid>
        <w:gridCol w:w="3620"/>
        <w:gridCol w:w="601"/>
        <w:gridCol w:w="1900"/>
        <w:gridCol w:w="1440"/>
        <w:gridCol w:w="1548"/>
        <w:gridCol w:w="1548"/>
      </w:tblGrid>
      <w:tr w:rsidR="001D0D88" w:rsidRPr="001D0D88" w:rsidTr="001D0D88">
        <w:trPr>
          <w:trHeight w:val="255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Форма 0503117  с.3</w:t>
            </w:r>
          </w:p>
        </w:tc>
      </w:tr>
      <w:tr w:rsidR="001D0D88" w:rsidRPr="001D0D88" w:rsidTr="001D0D88">
        <w:trPr>
          <w:trHeight w:val="300"/>
        </w:trPr>
        <w:tc>
          <w:tcPr>
            <w:tcW w:w="103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b/>
                <w:bCs/>
                <w:lang w:eastAsia="ru-RU"/>
              </w:rPr>
              <w:t>3. Источники финансирования дефицита бюджета</w:t>
            </w:r>
          </w:p>
        </w:tc>
      </w:tr>
      <w:tr w:rsidR="001D0D88" w:rsidRPr="001D0D88" w:rsidTr="001D0D88">
        <w:trPr>
          <w:trHeight w:val="270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1D0D88" w:rsidRPr="001D0D88" w:rsidTr="001D0D88">
        <w:trPr>
          <w:trHeight w:val="184"/>
        </w:trPr>
        <w:tc>
          <w:tcPr>
            <w:tcW w:w="3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Наименование показателя</w:t>
            </w:r>
          </w:p>
        </w:tc>
        <w:tc>
          <w:tcPr>
            <w:tcW w:w="52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стро-ки</w:t>
            </w:r>
          </w:p>
        </w:tc>
        <w:tc>
          <w:tcPr>
            <w:tcW w:w="19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4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Утвержденные бюджетные назначения</w:t>
            </w:r>
          </w:p>
        </w:tc>
        <w:tc>
          <w:tcPr>
            <w:tcW w:w="14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Исполнено</w:t>
            </w:r>
          </w:p>
        </w:tc>
        <w:tc>
          <w:tcPr>
            <w:tcW w:w="1440" w:type="dxa"/>
            <w:vMerge w:val="restart"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Неисполненные назначения</w:t>
            </w:r>
          </w:p>
        </w:tc>
      </w:tr>
      <w:tr w:rsidR="001D0D88" w:rsidRPr="001D0D88" w:rsidTr="001D0D88">
        <w:trPr>
          <w:trHeight w:val="464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1D0D88" w:rsidRPr="001D0D88" w:rsidTr="001D0D88">
        <w:trPr>
          <w:trHeight w:val="464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1D0D88" w:rsidRPr="001D0D88" w:rsidTr="001D0D88">
        <w:trPr>
          <w:trHeight w:val="464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1D0D88" w:rsidRPr="001D0D88" w:rsidTr="001D0D88">
        <w:trPr>
          <w:trHeight w:val="464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1D0D88" w:rsidRPr="001D0D88" w:rsidTr="001D0D88">
        <w:trPr>
          <w:trHeight w:val="464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1D0D88" w:rsidRPr="001D0D88" w:rsidTr="001D0D88">
        <w:trPr>
          <w:trHeight w:val="465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1D0D88" w:rsidRPr="001D0D88" w:rsidTr="001D0D88">
        <w:trPr>
          <w:trHeight w:val="27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</w:t>
            </w:r>
          </w:p>
        </w:tc>
      </w:tr>
      <w:tr w:rsidR="001D0D88" w:rsidRPr="001D0D88" w:rsidTr="001D0D88">
        <w:trPr>
          <w:trHeight w:val="39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bookmarkStart w:id="4" w:name="RANGE!A12"/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Источники финансирования дефицита бюджетов - всего</w:t>
            </w:r>
            <w:bookmarkEnd w:id="4"/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1 036 712,44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-1 630 654,97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2 667 367,41</w:t>
            </w:r>
          </w:p>
        </w:tc>
      </w:tr>
      <w:tr w:rsidR="001D0D88" w:rsidRPr="001D0D88" w:rsidTr="001D0D88">
        <w:trPr>
          <w:trHeight w:val="39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источники внутреннего финансирования бюджетов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520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000 01 00 00 00 00 0000 000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D0D88" w:rsidRPr="001D0D88" w:rsidTr="001D0D88">
        <w:trPr>
          <w:trHeight w:val="39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Изменение остатков средств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700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000 01 05 00 00 00 0000 000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1 036 712,44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-1 630 654,97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D0D88" w:rsidRPr="001D0D88" w:rsidTr="001D0D88">
        <w:trPr>
          <w:trHeight w:val="39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Увеличение остатков средств бюджетов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710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000 01 05 00 00 00 0000 500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-10 320 979,30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-4 210 360,96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D0D88" w:rsidRPr="001D0D88" w:rsidTr="001D0D88">
        <w:trPr>
          <w:trHeight w:val="39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710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000 01 05 02 01 10 0000 510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-10 320 979,30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-4 210 360,96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D0D88" w:rsidRPr="001D0D88" w:rsidTr="001D0D88">
        <w:trPr>
          <w:trHeight w:val="39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Уменьшение остатков средств бюджетов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720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000 01 05 00 00 00 0000 600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11 357 691,74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2 579 705,99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D0D88" w:rsidRPr="001D0D88" w:rsidTr="001D0D88">
        <w:trPr>
          <w:trHeight w:val="405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720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000 01 05 02 01 10 0000 610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11 357 691,74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2 579 705,99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D0D88" w:rsidRPr="001D0D88" w:rsidTr="001D0D88">
        <w:trPr>
          <w:trHeight w:val="255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1D0D88" w:rsidRPr="001D0D88" w:rsidTr="001D0D88">
        <w:trPr>
          <w:trHeight w:val="255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Руководитель                  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bookmarkStart w:id="5" w:name="RANGE!B20"/>
            <w:bookmarkEnd w:id="5"/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381000</wp:posOffset>
                      </wp:positionH>
                      <wp:positionV relativeFrom="paragraph">
                        <wp:posOffset>152400</wp:posOffset>
                      </wp:positionV>
                      <wp:extent cx="1133475" cy="19050"/>
                      <wp:effectExtent l="0" t="0" r="9525" b="0"/>
                      <wp:wrapNone/>
                      <wp:docPr id="1086" name="Прямая соединительная линия 108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 bwMode="auto">
                              <a:xfrm>
                                <a:off x="0" y="0"/>
                                <a:ext cx="11239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F6D81A7" id="Прямая соединительная линия 1086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0pt,12pt" to="119.25pt,1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"/>
                  </w:pict>
                </mc:Fallback>
              </mc:AlternateConten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880"/>
            </w:tblGrid>
            <w:tr w:rsidR="001D0D88" w:rsidRPr="001D0D88">
              <w:trPr>
                <w:trHeight w:val="255"/>
                <w:tblCellSpacing w:w="0" w:type="dxa"/>
              </w:trPr>
              <w:tc>
                <w:tcPr>
                  <w:tcW w:w="28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1D0D88" w:rsidRPr="001D0D88" w:rsidRDefault="001D0D88" w:rsidP="001D0D88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1D0D88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Ковинько С.Н.</w:t>
                  </w:r>
                </w:p>
              </w:tc>
            </w:tr>
          </w:tbl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1D0D88" w:rsidRPr="001D0D88" w:rsidTr="001D0D88">
        <w:trPr>
          <w:trHeight w:val="255"/>
        </w:trPr>
        <w:tc>
          <w:tcPr>
            <w:tcW w:w="60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                                                                                                   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(подпись)</w:t>
            </w:r>
          </w:p>
        </w:tc>
        <w:tc>
          <w:tcPr>
            <w:tcW w:w="2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bookmarkStart w:id="6" w:name="RANGE!E21"/>
            <w:r w:rsidRPr="001D0D8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(расшифровка подписи)</w:t>
            </w:r>
            <w:bookmarkEnd w:id="6"/>
          </w:p>
        </w:tc>
      </w:tr>
      <w:tr w:rsidR="001D0D88" w:rsidRPr="001D0D88" w:rsidTr="001D0D88">
        <w:trPr>
          <w:trHeight w:val="255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0D88" w:rsidRPr="001D0D88" w:rsidRDefault="001D0D88" w:rsidP="001D0D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1D0D88" w:rsidRPr="0097251B" w:rsidRDefault="001D0D88">
      <w:pPr>
        <w:rPr>
          <w:rFonts w:ascii="Times New Roman" w:hAnsi="Times New Roman"/>
          <w:sz w:val="28"/>
          <w:szCs w:val="28"/>
        </w:rPr>
      </w:pPr>
    </w:p>
    <w:sectPr w:rsidR="001D0D88" w:rsidRPr="0097251B" w:rsidSect="001D0D88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0783" w:rsidRDefault="00D50783" w:rsidP="008841AE">
      <w:pPr>
        <w:spacing w:after="0" w:line="240" w:lineRule="auto"/>
      </w:pPr>
      <w:r>
        <w:separator/>
      </w:r>
    </w:p>
  </w:endnote>
  <w:endnote w:type="continuationSeparator" w:id="0">
    <w:p w:rsidR="00D50783" w:rsidRDefault="00D50783" w:rsidP="008841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0783" w:rsidRDefault="00D50783" w:rsidP="008841AE">
      <w:pPr>
        <w:spacing w:after="0" w:line="240" w:lineRule="auto"/>
      </w:pPr>
      <w:r>
        <w:separator/>
      </w:r>
    </w:p>
  </w:footnote>
  <w:footnote w:type="continuationSeparator" w:id="0">
    <w:p w:rsidR="00D50783" w:rsidRDefault="00D50783" w:rsidP="008841A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7849B5"/>
    <w:multiLevelType w:val="hybridMultilevel"/>
    <w:tmpl w:val="A38EE99A"/>
    <w:lvl w:ilvl="0" w:tplc="BE9E2FEA">
      <w:start w:val="1"/>
      <w:numFmt w:val="decimal"/>
      <w:lvlText w:val="%1."/>
      <w:lvlJc w:val="left"/>
      <w:pPr>
        <w:ind w:left="795" w:hanging="4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A08E7"/>
    <w:rsid w:val="000023F2"/>
    <w:rsid w:val="0007143C"/>
    <w:rsid w:val="000A08E7"/>
    <w:rsid w:val="00112511"/>
    <w:rsid w:val="001204A8"/>
    <w:rsid w:val="00151515"/>
    <w:rsid w:val="001811DB"/>
    <w:rsid w:val="001D0D88"/>
    <w:rsid w:val="00210040"/>
    <w:rsid w:val="002A1B63"/>
    <w:rsid w:val="002A504A"/>
    <w:rsid w:val="003A31A8"/>
    <w:rsid w:val="003F2CA5"/>
    <w:rsid w:val="00402A52"/>
    <w:rsid w:val="00446520"/>
    <w:rsid w:val="004D47A6"/>
    <w:rsid w:val="005027C8"/>
    <w:rsid w:val="005279A5"/>
    <w:rsid w:val="00542C8B"/>
    <w:rsid w:val="005A1BFA"/>
    <w:rsid w:val="005C342A"/>
    <w:rsid w:val="0062044B"/>
    <w:rsid w:val="00622C8F"/>
    <w:rsid w:val="006542ED"/>
    <w:rsid w:val="006766A4"/>
    <w:rsid w:val="006905B8"/>
    <w:rsid w:val="0070110B"/>
    <w:rsid w:val="007314C2"/>
    <w:rsid w:val="007564C1"/>
    <w:rsid w:val="007D513F"/>
    <w:rsid w:val="0085275F"/>
    <w:rsid w:val="00877184"/>
    <w:rsid w:val="008841AE"/>
    <w:rsid w:val="008A086E"/>
    <w:rsid w:val="008E1C47"/>
    <w:rsid w:val="0097251B"/>
    <w:rsid w:val="009B445F"/>
    <w:rsid w:val="009C180E"/>
    <w:rsid w:val="009C7A9F"/>
    <w:rsid w:val="00A67027"/>
    <w:rsid w:val="00AE3724"/>
    <w:rsid w:val="00B3412F"/>
    <w:rsid w:val="00B40A47"/>
    <w:rsid w:val="00BF7832"/>
    <w:rsid w:val="00D17AF2"/>
    <w:rsid w:val="00D45C79"/>
    <w:rsid w:val="00D50783"/>
    <w:rsid w:val="00D673C9"/>
    <w:rsid w:val="00D71314"/>
    <w:rsid w:val="00DB4B0F"/>
    <w:rsid w:val="00DF150C"/>
    <w:rsid w:val="00EC6CCE"/>
    <w:rsid w:val="00F86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59386D"/>
  <w15:docId w15:val="{DA43BBE9-3344-4B26-B8CA-2CD51A00F4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08E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Заголовок Знак"/>
    <w:aliases w:val="Знак3 Знак,Знак3 Знак Знак Знак Знак"/>
    <w:link w:val="a4"/>
    <w:locked/>
    <w:rsid w:val="000A08E7"/>
    <w:rPr>
      <w:b/>
      <w:bCs/>
      <w:sz w:val="28"/>
    </w:rPr>
  </w:style>
  <w:style w:type="paragraph" w:styleId="a4">
    <w:name w:val="Title"/>
    <w:aliases w:val="Знак3,Знак3 Знак Знак Знак"/>
    <w:basedOn w:val="a"/>
    <w:link w:val="a3"/>
    <w:qFormat/>
    <w:rsid w:val="000A08E7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Theme="minorHAnsi" w:eastAsiaTheme="minorHAnsi" w:hAnsiTheme="minorHAnsi" w:cstheme="minorBidi"/>
      <w:b/>
      <w:bCs/>
      <w:sz w:val="28"/>
    </w:rPr>
  </w:style>
  <w:style w:type="character" w:customStyle="1" w:styleId="1">
    <w:name w:val="Название Знак1"/>
    <w:basedOn w:val="a0"/>
    <w:uiPriority w:val="10"/>
    <w:rsid w:val="000A08E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Noparagraphstyle">
    <w:name w:val="[No paragraph style]"/>
    <w:rsid w:val="000A08E7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8841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841AE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semiHidden/>
    <w:unhideWhenUsed/>
    <w:rsid w:val="008841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841AE"/>
    <w:rPr>
      <w:rFonts w:ascii="Calibri" w:eastAsia="Calibri" w:hAnsi="Calibri" w:cs="Times New Roman"/>
    </w:rPr>
  </w:style>
  <w:style w:type="character" w:styleId="a9">
    <w:name w:val="Hyperlink"/>
    <w:basedOn w:val="a0"/>
    <w:uiPriority w:val="99"/>
    <w:semiHidden/>
    <w:unhideWhenUsed/>
    <w:rsid w:val="0085275F"/>
    <w:rPr>
      <w:color w:val="0000FF"/>
      <w:u w:val="single"/>
    </w:rPr>
  </w:style>
  <w:style w:type="character" w:styleId="aa">
    <w:name w:val="FollowedHyperlink"/>
    <w:basedOn w:val="a0"/>
    <w:uiPriority w:val="99"/>
    <w:semiHidden/>
    <w:unhideWhenUsed/>
    <w:rsid w:val="0085275F"/>
    <w:rPr>
      <w:color w:val="800080"/>
      <w:u w:val="single"/>
    </w:rPr>
  </w:style>
  <w:style w:type="paragraph" w:customStyle="1" w:styleId="xl63">
    <w:name w:val="xl63"/>
    <w:basedOn w:val="a"/>
    <w:rsid w:val="0085275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5">
    <w:name w:val="xl65"/>
    <w:basedOn w:val="a"/>
    <w:rsid w:val="0085275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66">
    <w:name w:val="xl66"/>
    <w:basedOn w:val="a"/>
    <w:rsid w:val="0085275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67">
    <w:name w:val="xl67"/>
    <w:basedOn w:val="a"/>
    <w:rsid w:val="0085275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68">
    <w:name w:val="xl68"/>
    <w:basedOn w:val="a"/>
    <w:rsid w:val="0085275F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69">
    <w:name w:val="xl69"/>
    <w:basedOn w:val="a"/>
    <w:rsid w:val="0085275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70">
    <w:name w:val="xl70"/>
    <w:basedOn w:val="a"/>
    <w:rsid w:val="0085275F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1">
    <w:name w:val="xl71"/>
    <w:basedOn w:val="a"/>
    <w:rsid w:val="0085275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2">
    <w:name w:val="xl72"/>
    <w:basedOn w:val="a"/>
    <w:rsid w:val="0085275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3">
    <w:name w:val="xl73"/>
    <w:basedOn w:val="a"/>
    <w:rsid w:val="0085275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4">
    <w:name w:val="xl74"/>
    <w:basedOn w:val="a"/>
    <w:rsid w:val="0085275F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5">
    <w:name w:val="xl75"/>
    <w:basedOn w:val="a"/>
    <w:rsid w:val="0085275F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6">
    <w:name w:val="xl76"/>
    <w:basedOn w:val="a"/>
    <w:rsid w:val="0085275F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77">
    <w:name w:val="xl77"/>
    <w:basedOn w:val="a"/>
    <w:rsid w:val="0085275F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8">
    <w:name w:val="xl78"/>
    <w:basedOn w:val="a"/>
    <w:rsid w:val="0085275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79">
    <w:name w:val="xl79"/>
    <w:basedOn w:val="a"/>
    <w:rsid w:val="0085275F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0">
    <w:name w:val="xl80"/>
    <w:basedOn w:val="a"/>
    <w:rsid w:val="0085275F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1">
    <w:name w:val="xl81"/>
    <w:basedOn w:val="a"/>
    <w:rsid w:val="0085275F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/>
      <w:b/>
      <w:bCs/>
      <w:lang w:eastAsia="ru-RU"/>
    </w:rPr>
  </w:style>
  <w:style w:type="paragraph" w:customStyle="1" w:styleId="xl82">
    <w:name w:val="xl82"/>
    <w:basedOn w:val="a"/>
    <w:rsid w:val="0085275F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3">
    <w:name w:val="xl83"/>
    <w:basedOn w:val="a"/>
    <w:rsid w:val="0085275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4">
    <w:name w:val="xl84"/>
    <w:basedOn w:val="a"/>
    <w:rsid w:val="0085275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5">
    <w:name w:val="xl85"/>
    <w:basedOn w:val="a"/>
    <w:rsid w:val="0085275F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6">
    <w:name w:val="xl86"/>
    <w:basedOn w:val="a"/>
    <w:rsid w:val="0085275F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7">
    <w:name w:val="xl87"/>
    <w:basedOn w:val="a"/>
    <w:rsid w:val="0085275F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8">
    <w:name w:val="xl88"/>
    <w:basedOn w:val="a"/>
    <w:rsid w:val="0085275F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9">
    <w:name w:val="xl89"/>
    <w:basedOn w:val="a"/>
    <w:rsid w:val="0070110B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90">
    <w:name w:val="xl90"/>
    <w:basedOn w:val="a"/>
    <w:rsid w:val="0070110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91">
    <w:name w:val="xl91"/>
    <w:basedOn w:val="a"/>
    <w:rsid w:val="0070110B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F864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F864A4"/>
    <w:rPr>
      <w:rFonts w:ascii="Segoe UI" w:eastAsia="Calibri" w:hAnsi="Segoe UI" w:cs="Segoe UI"/>
      <w:sz w:val="18"/>
      <w:szCs w:val="18"/>
    </w:rPr>
  </w:style>
  <w:style w:type="numbering" w:customStyle="1" w:styleId="10">
    <w:name w:val="Нет списка1"/>
    <w:next w:val="a2"/>
    <w:uiPriority w:val="99"/>
    <w:semiHidden/>
    <w:unhideWhenUsed/>
    <w:rsid w:val="001D0D88"/>
  </w:style>
  <w:style w:type="paragraph" w:customStyle="1" w:styleId="msonormal0">
    <w:name w:val="msonormal"/>
    <w:basedOn w:val="a"/>
    <w:rsid w:val="001D0D8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2">
    <w:name w:val="xl92"/>
    <w:basedOn w:val="a"/>
    <w:rsid w:val="001D0D88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93">
    <w:name w:val="xl93"/>
    <w:basedOn w:val="a"/>
    <w:rsid w:val="001D0D8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451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46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24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8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02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70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75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4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436497D-6DB6-4302-A0DB-5012797EAB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3910</Words>
  <Characters>22288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31</cp:revision>
  <cp:lastPrinted>2022-04-22T04:13:00Z</cp:lastPrinted>
  <dcterms:created xsi:type="dcterms:W3CDTF">2017-07-27T08:02:00Z</dcterms:created>
  <dcterms:modified xsi:type="dcterms:W3CDTF">2023-07-13T03:56:00Z</dcterms:modified>
</cp:coreProperties>
</file>