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655E9">
        <w:rPr>
          <w:rFonts w:ascii="Times New Roman" w:hAnsi="Times New Roman"/>
          <w:sz w:val="28"/>
          <w:szCs w:val="28"/>
        </w:rPr>
        <w:t xml:space="preserve">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ПОСТАНОВЛЕНИЕ</w:t>
      </w:r>
    </w:p>
    <w:p w:rsidR="006655E9" w:rsidRPr="006655E9" w:rsidRDefault="006655E9" w:rsidP="006655E9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 </w:t>
      </w:r>
      <w:r w:rsidR="0029484B">
        <w:rPr>
          <w:rFonts w:ascii="Times New Roman" w:hAnsi="Times New Roman"/>
          <w:sz w:val="28"/>
          <w:szCs w:val="28"/>
        </w:rPr>
        <w:t>1</w:t>
      </w:r>
      <w:r w:rsidR="00D22FF4">
        <w:rPr>
          <w:rFonts w:ascii="Times New Roman" w:hAnsi="Times New Roman"/>
          <w:sz w:val="28"/>
          <w:szCs w:val="28"/>
        </w:rPr>
        <w:t>9</w:t>
      </w:r>
      <w:r w:rsidRPr="006655E9">
        <w:rPr>
          <w:rFonts w:ascii="Times New Roman" w:hAnsi="Times New Roman"/>
          <w:sz w:val="28"/>
          <w:szCs w:val="28"/>
        </w:rPr>
        <w:t>.</w:t>
      </w:r>
      <w:r w:rsidR="000C2C09">
        <w:rPr>
          <w:rFonts w:ascii="Times New Roman" w:hAnsi="Times New Roman"/>
          <w:sz w:val="28"/>
          <w:szCs w:val="28"/>
        </w:rPr>
        <w:t>0</w:t>
      </w:r>
      <w:r w:rsidR="0029484B">
        <w:rPr>
          <w:rFonts w:ascii="Times New Roman" w:hAnsi="Times New Roman"/>
          <w:sz w:val="28"/>
          <w:szCs w:val="28"/>
        </w:rPr>
        <w:t>5</w:t>
      </w:r>
      <w:r w:rsidRPr="006655E9">
        <w:rPr>
          <w:rFonts w:ascii="Times New Roman" w:hAnsi="Times New Roman"/>
          <w:color w:val="000000"/>
          <w:sz w:val="28"/>
          <w:szCs w:val="28"/>
        </w:rPr>
        <w:t>.20</w:t>
      </w:r>
      <w:r w:rsidR="0029484B">
        <w:rPr>
          <w:rFonts w:ascii="Times New Roman" w:hAnsi="Times New Roman"/>
          <w:color w:val="000000"/>
          <w:sz w:val="28"/>
          <w:szCs w:val="28"/>
        </w:rPr>
        <w:t>2</w:t>
      </w:r>
      <w:r w:rsidR="00D22FF4">
        <w:rPr>
          <w:rFonts w:ascii="Times New Roman" w:hAnsi="Times New Roman"/>
          <w:color w:val="000000"/>
          <w:sz w:val="28"/>
          <w:szCs w:val="28"/>
        </w:rPr>
        <w:t>1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                                                          № </w:t>
      </w:r>
      <w:r w:rsidR="0029484B">
        <w:rPr>
          <w:rFonts w:ascii="Times New Roman" w:hAnsi="Times New Roman"/>
          <w:color w:val="000000"/>
          <w:sz w:val="28"/>
          <w:szCs w:val="28"/>
        </w:rPr>
        <w:t>43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55E9" w:rsidRPr="006655E9" w:rsidRDefault="006655E9" w:rsidP="006655E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color w:val="000000"/>
          <w:sz w:val="28"/>
          <w:szCs w:val="28"/>
        </w:rPr>
        <w:t>с.</w:t>
      </w:r>
      <w:r w:rsidR="000C2C09">
        <w:rPr>
          <w:rFonts w:ascii="Times New Roman" w:hAnsi="Times New Roman"/>
          <w:color w:val="000000"/>
          <w:sz w:val="28"/>
          <w:szCs w:val="28"/>
        </w:rPr>
        <w:t>Ильинка</w:t>
      </w:r>
    </w:p>
    <w:p w:rsidR="006655E9" w:rsidRPr="006655E9" w:rsidRDefault="006655E9" w:rsidP="00665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Об актуализации схемы водоснабжения </w:t>
      </w:r>
      <w:r w:rsidR="000C2C09">
        <w:rPr>
          <w:rFonts w:ascii="Times New Roman" w:hAnsi="Times New Roman"/>
          <w:sz w:val="28"/>
          <w:szCs w:val="28"/>
        </w:rPr>
        <w:t xml:space="preserve">Ильинского </w:t>
      </w:r>
      <w:r w:rsidRPr="006655E9">
        <w:rPr>
          <w:rFonts w:ascii="Times New Roman" w:hAnsi="Times New Roman"/>
          <w:sz w:val="28"/>
          <w:szCs w:val="28"/>
        </w:rPr>
        <w:t>сельсовета Доволенского района Новосибирской области</w:t>
      </w:r>
      <w:r w:rsidR="00121C3C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на </w:t>
      </w:r>
      <w:r w:rsidR="0029484B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 20</w:t>
      </w:r>
      <w:r w:rsidR="0029484B">
        <w:rPr>
          <w:rFonts w:ascii="Times New Roman" w:hAnsi="Times New Roman"/>
          <w:sz w:val="28"/>
          <w:szCs w:val="28"/>
        </w:rPr>
        <w:t>2</w:t>
      </w:r>
      <w:r w:rsidR="00D22FF4">
        <w:rPr>
          <w:rFonts w:ascii="Times New Roman" w:hAnsi="Times New Roman"/>
          <w:sz w:val="28"/>
          <w:szCs w:val="28"/>
        </w:rPr>
        <w:t>2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07.012.2011 года № 416-ФЗ «О водоснабжении и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тведении», постановлением Правительства Российской Федерации от 05.09.2013 года № 782 «О требованиях к схемам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тведения и водоснабжения»</w:t>
      </w:r>
      <w:r w:rsidRPr="006655E9">
        <w:rPr>
          <w:rFonts w:ascii="Times New Roman" w:hAnsi="Times New Roman"/>
          <w:sz w:val="28"/>
          <w:szCs w:val="28"/>
        </w:rPr>
        <w:t xml:space="preserve">, 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</w:rPr>
        <w:t>п о с т а н о в л я е т: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ab/>
        <w:t xml:space="preserve">  1.Утвердить актуализированную  схему водоснабжения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на период </w:t>
      </w:r>
      <w:r w:rsidR="0029484B">
        <w:rPr>
          <w:rFonts w:ascii="Times New Roman" w:hAnsi="Times New Roman"/>
          <w:sz w:val="28"/>
          <w:szCs w:val="28"/>
        </w:rPr>
        <w:t>на 202</w:t>
      </w:r>
      <w:r w:rsidR="00D22FF4">
        <w:rPr>
          <w:rFonts w:ascii="Times New Roman" w:hAnsi="Times New Roman"/>
          <w:sz w:val="28"/>
          <w:szCs w:val="28"/>
        </w:rPr>
        <w:t>2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  <w:r w:rsidRPr="006655E9">
        <w:rPr>
          <w:rFonts w:ascii="Times New Roman" w:hAnsi="Times New Roman"/>
          <w:sz w:val="28"/>
          <w:szCs w:val="28"/>
        </w:rPr>
        <w:t>.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(прилагается).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</w:t>
      </w:r>
      <w:r w:rsidRPr="006655E9">
        <w:rPr>
          <w:rFonts w:ascii="Times New Roman" w:hAnsi="Times New Roman"/>
          <w:sz w:val="28"/>
          <w:szCs w:val="28"/>
        </w:rPr>
        <w:tab/>
        <w:t xml:space="preserve"> 2.Опубликовать настоящее постановление в периодическом печатном издании «</w:t>
      </w:r>
      <w:r w:rsidR="000C2C09">
        <w:rPr>
          <w:rFonts w:ascii="Times New Roman" w:hAnsi="Times New Roman"/>
          <w:sz w:val="28"/>
          <w:szCs w:val="28"/>
        </w:rPr>
        <w:t>Ильинский вестник</w:t>
      </w:r>
      <w:r w:rsidRPr="006655E9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</w:t>
      </w:r>
      <w:r w:rsidRPr="006655E9">
        <w:rPr>
          <w:rFonts w:ascii="Times New Roman" w:hAnsi="Times New Roman"/>
          <w:sz w:val="28"/>
          <w:szCs w:val="28"/>
        </w:rPr>
        <w:tab/>
        <w:t>3. Контроль за исполнением  настоящего постановления оставляю за собой.</w:t>
      </w:r>
    </w:p>
    <w:p w:rsidR="006655E9" w:rsidRPr="006655E9" w:rsidRDefault="006655E9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Глава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D22FF4">
        <w:rPr>
          <w:rFonts w:ascii="Times New Roman" w:hAnsi="Times New Roman"/>
          <w:sz w:val="28"/>
          <w:szCs w:val="28"/>
        </w:rPr>
        <w:t>С.Н.Ковинько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655E9" w:rsidRPr="006655E9" w:rsidRDefault="000C2C0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6655E9"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29484B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22FF4">
        <w:rPr>
          <w:rFonts w:ascii="Times New Roman" w:hAnsi="Times New Roman"/>
          <w:sz w:val="28"/>
          <w:szCs w:val="28"/>
        </w:rPr>
        <w:t>9</w:t>
      </w:r>
      <w:r w:rsidR="000C2C0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0C2C0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0C2C0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43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Схема водоснабжения с.</w:t>
      </w:r>
      <w:r w:rsidR="000C2C09">
        <w:rPr>
          <w:rFonts w:ascii="Times New Roman" w:hAnsi="Times New Roman"/>
          <w:b/>
          <w:sz w:val="28"/>
          <w:szCs w:val="28"/>
        </w:rPr>
        <w:t>Ильинка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="000C2C09">
        <w:rPr>
          <w:rFonts w:ascii="Times New Roman" w:hAnsi="Times New Roman"/>
          <w:b/>
          <w:sz w:val="28"/>
          <w:szCs w:val="28"/>
        </w:rPr>
        <w:t>Ильинского</w:t>
      </w:r>
      <w:r w:rsidRPr="006655E9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 на </w:t>
      </w:r>
      <w:r w:rsidR="0029484B">
        <w:rPr>
          <w:rFonts w:ascii="Times New Roman" w:hAnsi="Times New Roman"/>
          <w:b/>
          <w:sz w:val="28"/>
          <w:szCs w:val="28"/>
        </w:rPr>
        <w:t>202</w:t>
      </w:r>
      <w:r w:rsidR="00D22FF4">
        <w:rPr>
          <w:rFonts w:ascii="Times New Roman" w:hAnsi="Times New Roman"/>
          <w:b/>
          <w:sz w:val="28"/>
          <w:szCs w:val="28"/>
        </w:rPr>
        <w:t>2</w:t>
      </w:r>
      <w:r w:rsidR="0029484B">
        <w:rPr>
          <w:rFonts w:ascii="Times New Roman" w:hAnsi="Times New Roman"/>
          <w:b/>
          <w:sz w:val="28"/>
          <w:szCs w:val="28"/>
        </w:rPr>
        <w:t xml:space="preserve"> год</w:t>
      </w:r>
      <w:r w:rsidRPr="006655E9">
        <w:rPr>
          <w:rFonts w:ascii="Times New Roman" w:hAnsi="Times New Roman"/>
          <w:b/>
          <w:sz w:val="28"/>
          <w:szCs w:val="28"/>
        </w:rPr>
        <w:t xml:space="preserve">. 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Актуализация 20</w:t>
      </w:r>
      <w:r w:rsidR="0029484B">
        <w:rPr>
          <w:rFonts w:ascii="Times New Roman" w:hAnsi="Times New Roman"/>
          <w:b/>
          <w:sz w:val="28"/>
          <w:szCs w:val="28"/>
        </w:rPr>
        <w:t>2</w:t>
      </w:r>
      <w:r w:rsidR="00D22FF4">
        <w:rPr>
          <w:rFonts w:ascii="Times New Roman" w:hAnsi="Times New Roman"/>
          <w:b/>
          <w:sz w:val="28"/>
          <w:szCs w:val="28"/>
        </w:rPr>
        <w:t>2</w:t>
      </w:r>
      <w:r w:rsidR="000C2C0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b/>
          <w:sz w:val="28"/>
          <w:szCs w:val="28"/>
        </w:rPr>
        <w:t>г.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I. Краткая характеристика  существующей системы водос</w:t>
      </w:r>
      <w:r w:rsidR="000C2C09">
        <w:rPr>
          <w:rFonts w:ascii="Times New Roman" w:hAnsi="Times New Roman"/>
          <w:b/>
          <w:bCs/>
          <w:sz w:val="28"/>
          <w:szCs w:val="28"/>
          <w:lang w:eastAsia="ru-RU"/>
        </w:rPr>
        <w:t>набжения на территории с.Ильинка</w:t>
      </w: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селе </w:t>
      </w:r>
      <w:r w:rsidR="000C2C09">
        <w:rPr>
          <w:rFonts w:ascii="Times New Roman" w:hAnsi="Times New Roman"/>
          <w:sz w:val="28"/>
          <w:szCs w:val="28"/>
        </w:rPr>
        <w:t>Ильинка</w:t>
      </w:r>
      <w:r w:rsidRPr="006655E9">
        <w:rPr>
          <w:rFonts w:ascii="Times New Roman" w:hAnsi="Times New Roman"/>
          <w:sz w:val="28"/>
          <w:szCs w:val="28"/>
        </w:rPr>
        <w:t xml:space="preserve"> существует централизованная система водоснабжения, которая представляет собой комплекс инженерных сооружений. К основным элементам   системы водоснабжения относятся:</w:t>
      </w:r>
    </w:p>
    <w:p w:rsidR="006655E9" w:rsidRPr="006655E9" w:rsidRDefault="006655E9" w:rsidP="006655E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Таблица 1</w:t>
      </w:r>
    </w:p>
    <w:p w:rsidR="006655E9" w:rsidRPr="006655E9" w:rsidRDefault="006655E9" w:rsidP="006655E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1.1. Основные сооружения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6"/>
        <w:gridCol w:w="1233"/>
        <w:gridCol w:w="4271"/>
      </w:tblGrid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Артезианские скважины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Насосы ЭЦВ6-16-75;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М³/час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Водонапорные башни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271" w:type="dxa"/>
          </w:tcPr>
          <w:p w:rsidR="006655E9" w:rsidRPr="006655E9" w:rsidRDefault="0029484B" w:rsidP="0029484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55E9" w:rsidRPr="006655E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13 к</w:t>
            </w:r>
            <w:r w:rsidR="006655E9" w:rsidRPr="006655E9">
              <w:rPr>
                <w:rFonts w:ascii="Times New Roman" w:hAnsi="Times New Roman"/>
                <w:sz w:val="28"/>
                <w:szCs w:val="28"/>
              </w:rPr>
              <w:t>уб.м.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4271" w:type="dxa"/>
          </w:tcPr>
          <w:p w:rsidR="006655E9" w:rsidRPr="006655E9" w:rsidRDefault="000C2C0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 том числе нуждается в замене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Подачу воды на территории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сельсовете осуществляет  МУП </w:t>
      </w:r>
      <w:r w:rsidR="000C2C09">
        <w:rPr>
          <w:rFonts w:ascii="Times New Roman" w:hAnsi="Times New Roman"/>
          <w:sz w:val="28"/>
          <w:szCs w:val="28"/>
        </w:rPr>
        <w:t>П</w:t>
      </w:r>
      <w:r w:rsidRPr="006655E9">
        <w:rPr>
          <w:rFonts w:ascii="Times New Roman" w:hAnsi="Times New Roman"/>
          <w:sz w:val="28"/>
          <w:szCs w:val="28"/>
        </w:rPr>
        <w:t>Х «</w:t>
      </w:r>
      <w:r w:rsidR="000C2C09">
        <w:rPr>
          <w:rFonts w:ascii="Times New Roman" w:hAnsi="Times New Roman"/>
          <w:sz w:val="28"/>
          <w:szCs w:val="28"/>
        </w:rPr>
        <w:t>Ильинское</w:t>
      </w:r>
      <w:r w:rsidRPr="006655E9">
        <w:rPr>
          <w:rFonts w:ascii="Times New Roman" w:hAnsi="Times New Roman"/>
          <w:sz w:val="28"/>
          <w:szCs w:val="28"/>
        </w:rPr>
        <w:t xml:space="preserve">». Хозяйственно-питьевое водоснабжение   села Травное осуществляется через уличные, внутриквартальные сети, от 3  скважин до потребителя   </w:t>
      </w:r>
      <w:r w:rsidR="000C2C09">
        <w:rPr>
          <w:rFonts w:ascii="Times New Roman" w:hAnsi="Times New Roman"/>
          <w:sz w:val="28"/>
          <w:szCs w:val="28"/>
        </w:rPr>
        <w:t>2010</w:t>
      </w:r>
      <w:r w:rsidRPr="006655E9">
        <w:rPr>
          <w:rFonts w:ascii="Times New Roman" w:hAnsi="Times New Roman"/>
          <w:sz w:val="28"/>
          <w:szCs w:val="28"/>
        </w:rPr>
        <w:t>, 20</w:t>
      </w:r>
      <w:r w:rsidR="000C2C09">
        <w:rPr>
          <w:rFonts w:ascii="Times New Roman" w:hAnsi="Times New Roman"/>
          <w:sz w:val="28"/>
          <w:szCs w:val="28"/>
        </w:rPr>
        <w:t>13</w:t>
      </w:r>
      <w:r w:rsidRPr="006655E9">
        <w:rPr>
          <w:rFonts w:ascii="Times New Roman" w:hAnsi="Times New Roman"/>
          <w:sz w:val="28"/>
          <w:szCs w:val="28"/>
        </w:rPr>
        <w:t>, 20</w:t>
      </w:r>
      <w:r w:rsidR="000C2C09">
        <w:rPr>
          <w:rFonts w:ascii="Times New Roman" w:hAnsi="Times New Roman"/>
          <w:sz w:val="28"/>
          <w:szCs w:val="28"/>
        </w:rPr>
        <w:t>15</w:t>
      </w:r>
      <w:r w:rsidRPr="006655E9">
        <w:rPr>
          <w:rFonts w:ascii="Times New Roman" w:hAnsi="Times New Roman"/>
          <w:sz w:val="28"/>
          <w:szCs w:val="28"/>
        </w:rPr>
        <w:t xml:space="preserve"> годов постройки. Водопровод </w:t>
      </w:r>
      <w:r w:rsidR="000C2C09">
        <w:rPr>
          <w:rFonts w:ascii="Times New Roman" w:hAnsi="Times New Roman"/>
          <w:sz w:val="28"/>
          <w:szCs w:val="28"/>
        </w:rPr>
        <w:t xml:space="preserve">в с.Ильинка с 2011 по 2013 года отремонтирован, а в п.Дружный </w:t>
      </w:r>
      <w:r w:rsidRPr="006655E9">
        <w:rPr>
          <w:rFonts w:ascii="Times New Roman" w:hAnsi="Times New Roman"/>
          <w:sz w:val="28"/>
          <w:szCs w:val="28"/>
        </w:rPr>
        <w:t xml:space="preserve">старый 1984 года постройки, тип прокладки – подземный. 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настоящее время водопровод распложен на территории всего </w:t>
      </w:r>
      <w:r w:rsidR="000C2C09">
        <w:rPr>
          <w:rFonts w:ascii="Times New Roman" w:hAnsi="Times New Roman"/>
          <w:sz w:val="28"/>
          <w:szCs w:val="28"/>
        </w:rPr>
        <w:t>муниципального образования,</w:t>
      </w:r>
      <w:r w:rsidR="003149C4">
        <w:rPr>
          <w:rFonts w:ascii="Times New Roman" w:hAnsi="Times New Roman"/>
          <w:sz w:val="28"/>
          <w:szCs w:val="28"/>
        </w:rPr>
        <w:t xml:space="preserve"> население</w:t>
      </w:r>
      <w:r w:rsidRPr="006655E9">
        <w:rPr>
          <w:rFonts w:ascii="Times New Roman" w:hAnsi="Times New Roman"/>
          <w:sz w:val="28"/>
          <w:szCs w:val="28"/>
        </w:rPr>
        <w:t xml:space="preserve">  использу</w:t>
      </w:r>
      <w:r w:rsidR="003149C4">
        <w:rPr>
          <w:rFonts w:ascii="Times New Roman" w:hAnsi="Times New Roman"/>
          <w:sz w:val="28"/>
          <w:szCs w:val="28"/>
        </w:rPr>
        <w:t>е</w:t>
      </w:r>
      <w:r w:rsidRPr="006655E9">
        <w:rPr>
          <w:rFonts w:ascii="Times New Roman" w:hAnsi="Times New Roman"/>
          <w:sz w:val="28"/>
          <w:szCs w:val="28"/>
        </w:rPr>
        <w:t xml:space="preserve">т воду для питья из </w:t>
      </w:r>
      <w:r w:rsidR="003149C4">
        <w:rPr>
          <w:rFonts w:ascii="Times New Roman" w:hAnsi="Times New Roman"/>
          <w:sz w:val="28"/>
          <w:szCs w:val="28"/>
        </w:rPr>
        <w:t>закрытых водоемов, т.е в с.Ильинка вода в дом подведена на 100 %, то в п.Дружный воду используют процентов 70% из открытых водоемов – подворных колодцев.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летний период в селе  резко увеличивается потребность в  воде и резко снижается ее наличие. </w:t>
      </w:r>
      <w:r w:rsidR="003149C4">
        <w:rPr>
          <w:rFonts w:ascii="Times New Roman" w:hAnsi="Times New Roman"/>
          <w:sz w:val="28"/>
          <w:szCs w:val="28"/>
        </w:rPr>
        <w:t xml:space="preserve"> Для полного удовлетворения потребности в питьевой воде, снижения риска инфекционными заболеваниями, обеспечение центральным водоснабжением с полным благоустройством, установлена </w:t>
      </w:r>
      <w:r w:rsidR="003149C4">
        <w:rPr>
          <w:rFonts w:ascii="Times New Roman" w:hAnsi="Times New Roman"/>
          <w:sz w:val="28"/>
          <w:szCs w:val="28"/>
        </w:rPr>
        <w:lastRenderedPageBreak/>
        <w:t xml:space="preserve">модульная водоочистка. </w:t>
      </w:r>
      <w:r w:rsidRPr="006655E9">
        <w:rPr>
          <w:rFonts w:ascii="Times New Roman" w:hAnsi="Times New Roman"/>
          <w:sz w:val="28"/>
          <w:szCs w:val="28"/>
        </w:rPr>
        <w:t xml:space="preserve">Общая протяженность улиц в поселении </w:t>
      </w:r>
      <w:r w:rsidR="003149C4">
        <w:rPr>
          <w:rFonts w:ascii="Times New Roman" w:hAnsi="Times New Roman"/>
          <w:sz w:val="28"/>
          <w:szCs w:val="28"/>
        </w:rPr>
        <w:t>13,7</w:t>
      </w:r>
      <w:r w:rsidRPr="006655E9">
        <w:rPr>
          <w:rFonts w:ascii="Times New Roman" w:hAnsi="Times New Roman"/>
          <w:sz w:val="28"/>
          <w:szCs w:val="28"/>
        </w:rPr>
        <w:t xml:space="preserve"> км, а  протяженность  водопровода более </w:t>
      </w:r>
      <w:r w:rsidR="003149C4">
        <w:rPr>
          <w:rFonts w:ascii="Times New Roman" w:hAnsi="Times New Roman"/>
          <w:sz w:val="28"/>
          <w:szCs w:val="28"/>
        </w:rPr>
        <w:t xml:space="preserve">20 </w:t>
      </w:r>
      <w:r w:rsidRPr="006655E9">
        <w:rPr>
          <w:rFonts w:ascii="Times New Roman" w:hAnsi="Times New Roman"/>
          <w:sz w:val="28"/>
          <w:szCs w:val="28"/>
        </w:rPr>
        <w:t>км.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В настоящее время состав и техническое состояние имеющихся сооружений водоснабжения 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 xml:space="preserve"> обеспечивают эффективное и полное снятие загрязнений до требований СанПиН 2.1.4.1074-01 "Питьевая вода (по железу).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Гигиенические требования к качеству воды централизованных систем питьевого водоснабжения. Контроль качества".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Критерии анализа системы водоснабжения: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эффективность очистки;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аварийность сетей водоснабжения.</w:t>
      </w:r>
    </w:p>
    <w:p w:rsidR="006655E9" w:rsidRPr="006655E9" w:rsidRDefault="006655E9" w:rsidP="0031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55E9">
        <w:rPr>
          <w:rFonts w:ascii="Times New Roman" w:hAnsi="Times New Roman"/>
          <w:sz w:val="28"/>
          <w:szCs w:val="28"/>
        </w:rPr>
        <w:t xml:space="preserve"> 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1.2. Существующая схема водоснабжения в с.</w:t>
      </w:r>
      <w:r w:rsidR="003149C4">
        <w:rPr>
          <w:rFonts w:ascii="Times New Roman" w:hAnsi="Times New Roman"/>
          <w:b/>
          <w:sz w:val="28"/>
          <w:szCs w:val="28"/>
        </w:rPr>
        <w:t>Ильинка</w:t>
      </w:r>
    </w:p>
    <w:p w:rsidR="006655E9" w:rsidRPr="006655E9" w:rsidRDefault="00D406D4" w:rsidP="006655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1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1.3.Технико-экономическое состояние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Протяжение водопровода на территории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составляет </w:t>
      </w:r>
      <w:r w:rsidR="003149C4">
        <w:rPr>
          <w:rFonts w:ascii="Times New Roman" w:hAnsi="Times New Roman"/>
          <w:sz w:val="28"/>
          <w:szCs w:val="28"/>
          <w:lang w:eastAsia="ru-RU"/>
        </w:rPr>
        <w:t>21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20 – </w:t>
      </w:r>
      <w:smartTag w:uri="urn:schemas-microsoft-com:office:smarttags" w:element="metricconverter">
        <w:smartTagPr>
          <w:attr w:name="ProductID" w:val="110 мм"/>
        </w:smartTagPr>
        <w:r w:rsidRPr="006655E9">
          <w:rPr>
            <w:rFonts w:ascii="Times New Roman" w:hAnsi="Times New Roman"/>
            <w:sz w:val="28"/>
            <w:szCs w:val="28"/>
            <w:lang w:eastAsia="ru-RU"/>
          </w:rPr>
          <w:t>110 мм</w:t>
        </w:r>
      </w:smartTag>
      <w:r w:rsidRPr="006655E9">
        <w:rPr>
          <w:rFonts w:ascii="Times New Roman" w:hAnsi="Times New Roman"/>
          <w:sz w:val="28"/>
          <w:szCs w:val="28"/>
          <w:lang w:eastAsia="ru-RU"/>
        </w:rPr>
        <w:t xml:space="preserve">. В качестве источника хозяйственно-питьевого водоснабжения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используются подземные воды.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Подача воды осуществляется тремя  артезианскими скважинами, на которых установлены  погружные  насосы ЭЦВ.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592"/>
        <w:gridCol w:w="5165"/>
        <w:gridCol w:w="2993"/>
      </w:tblGrid>
      <w:tr w:rsidR="006655E9" w:rsidRPr="006655E9" w:rsidTr="009E0F64">
        <w:trPr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скважины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расположения скважины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6655E9" w:rsidRPr="006655E9" w:rsidTr="009E0F64">
        <w:trPr>
          <w:trHeight w:val="210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900"/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3149C4">
            <w:pPr>
              <w:tabs>
                <w:tab w:val="left" w:pos="27054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CA312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2010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5E9" w:rsidRPr="006655E9" w:rsidTr="009E0F64">
        <w:trPr>
          <w:trHeight w:val="195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6655E9" w:rsidRPr="006655E9" w:rsidTr="009E0F64">
        <w:trPr>
          <w:trHeight w:val="195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п.Дружный ул.Баганская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Годовой объем отпущенной воды за 20</w:t>
      </w:r>
      <w:r w:rsidR="00D22FF4">
        <w:rPr>
          <w:rFonts w:ascii="Times New Roman" w:hAnsi="Times New Roman"/>
          <w:sz w:val="28"/>
          <w:szCs w:val="28"/>
          <w:lang w:eastAsia="ru-RU"/>
        </w:rPr>
        <w:t>20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год потребителям составил </w:t>
      </w:r>
      <w:r w:rsidR="00CA3129">
        <w:rPr>
          <w:rFonts w:ascii="Times New Roman" w:hAnsi="Times New Roman"/>
          <w:sz w:val="28"/>
          <w:szCs w:val="28"/>
          <w:lang w:eastAsia="ru-RU"/>
        </w:rPr>
        <w:t>33,</w:t>
      </w:r>
      <w:r w:rsidR="00D22FF4">
        <w:rPr>
          <w:rFonts w:ascii="Times New Roman" w:hAnsi="Times New Roman"/>
          <w:sz w:val="28"/>
          <w:szCs w:val="28"/>
          <w:lang w:eastAsia="ru-RU"/>
        </w:rPr>
        <w:t>240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тыс.куб.м. Скважины  находится в технически исправном и удовлетворительном состоянии. Организован І пояс зоны санитарной охраны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II. Направления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  На данный момент мощность водозаборных сооружений позволяет обеспечить водоснабжением всю территорию населенного пункта, но наблюдается потребность в обеспечении населения качественной водой. Перспективы подключения значительного количества дополнительных объектов на данный момент имеются.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При реконструкции  водопроводных сетей будет обеспечено решение следующих задач: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обеспечение населения качественной питьевой водой;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замена всех стальных трубопроводов на трубопроводы из некорродирующих материалов;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сокращение неучтенных расходов и потерь воды;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- подключение новых абонентов к системе </w:t>
      </w:r>
      <w:r w:rsidRPr="006655E9">
        <w:rPr>
          <w:rFonts w:ascii="Times New Roman" w:hAnsi="Times New Roman"/>
          <w:bCs/>
          <w:sz w:val="28"/>
          <w:szCs w:val="28"/>
          <w:lang w:eastAsia="ru-RU"/>
        </w:rPr>
        <w:t>централизованного водоснабжения.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ab/>
      </w:r>
    </w:p>
    <w:p w:rsidR="003D4669" w:rsidRDefault="003D466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676B6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4669" w:rsidRPr="003D4669" w:rsidRDefault="003D4669" w:rsidP="0007365E">
      <w:pPr>
        <w:pStyle w:val="2"/>
        <w:jc w:val="center"/>
        <w:rPr>
          <w:b/>
          <w:sz w:val="24"/>
          <w:szCs w:val="24"/>
        </w:rPr>
      </w:pPr>
      <w:r w:rsidRPr="003D4669">
        <w:rPr>
          <w:b/>
          <w:sz w:val="24"/>
          <w:szCs w:val="24"/>
        </w:rPr>
        <w:lastRenderedPageBreak/>
        <w:t>РАСЧЕТ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pStyle w:val="3"/>
        <w:rPr>
          <w:sz w:val="24"/>
          <w:szCs w:val="24"/>
        </w:rPr>
      </w:pPr>
      <w:r w:rsidRPr="003D4669">
        <w:rPr>
          <w:sz w:val="24"/>
          <w:szCs w:val="24"/>
        </w:rPr>
        <w:t>Доволенский район, с. Ильинка за 20</w:t>
      </w:r>
      <w:r w:rsidR="0029484B">
        <w:rPr>
          <w:sz w:val="24"/>
          <w:szCs w:val="24"/>
        </w:rPr>
        <w:t>2</w:t>
      </w:r>
      <w:r w:rsidR="00D22FF4">
        <w:rPr>
          <w:sz w:val="24"/>
          <w:szCs w:val="24"/>
        </w:rPr>
        <w:t>1</w:t>
      </w:r>
      <w:r w:rsidRPr="003D4669">
        <w:rPr>
          <w:sz w:val="24"/>
          <w:szCs w:val="24"/>
        </w:rPr>
        <w:t xml:space="preserve"> г (лицензия от 02.09.2016 г НОВ № 80177 ВР)</w:t>
      </w:r>
    </w:p>
    <w:p w:rsidR="003D4669" w:rsidRPr="003D4669" w:rsidRDefault="003D4669" w:rsidP="0007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992"/>
        <w:gridCol w:w="851"/>
        <w:gridCol w:w="851"/>
        <w:gridCol w:w="992"/>
        <w:gridCol w:w="992"/>
        <w:gridCol w:w="1275"/>
        <w:gridCol w:w="1905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л/сутки</w:t>
            </w: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180" w:type="dxa"/>
            <w:gridSpan w:val="2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Куб.м/сутки</w:t>
            </w:r>
          </w:p>
        </w:tc>
        <w:tc>
          <w:tcPr>
            <w:tcW w:w="190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квартал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4,0306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канализацией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5,957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 ванной водонагревателем канализацией,с ваннами, душами, унитазами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9,058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 приборам учета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1,598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27,64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Организации: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рабочие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3,399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служащие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0,082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школа общеобразовательная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2,039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детский сад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lastRenderedPageBreak/>
              <w:t>- клуб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Ип магазины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поликлиника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магазин продовольственный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администрация с/с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6,286</w:t>
            </w:r>
          </w:p>
        </w:tc>
      </w:tr>
    </w:tbl>
    <w:p w:rsidR="003D4669" w:rsidRPr="003D4669" w:rsidRDefault="003D4669" w:rsidP="00073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669">
        <w:rPr>
          <w:rFonts w:ascii="Times New Roman" w:hAnsi="Times New Roman"/>
          <w:sz w:val="24"/>
          <w:szCs w:val="24"/>
        </w:rPr>
        <w:t xml:space="preserve">         </w:t>
      </w:r>
    </w:p>
    <w:p w:rsidR="003D4669" w:rsidRPr="003D4669" w:rsidRDefault="0007365E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D4669" w:rsidRPr="003D4669">
        <w:rPr>
          <w:rFonts w:ascii="Times New Roman" w:hAnsi="Times New Roman"/>
          <w:b/>
          <w:sz w:val="24"/>
          <w:szCs w:val="24"/>
        </w:rPr>
        <w:t>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Доволенский район, п. Дружный   20</w:t>
      </w:r>
      <w:r w:rsidR="00D22FF4">
        <w:rPr>
          <w:rFonts w:ascii="Times New Roman" w:hAnsi="Times New Roman"/>
          <w:b/>
          <w:sz w:val="24"/>
          <w:szCs w:val="24"/>
        </w:rPr>
        <w:t>20</w:t>
      </w:r>
      <w:r w:rsidRPr="003D4669">
        <w:rPr>
          <w:rFonts w:ascii="Times New Roman" w:hAnsi="Times New Roman"/>
          <w:b/>
          <w:sz w:val="24"/>
          <w:szCs w:val="24"/>
        </w:rPr>
        <w:t xml:space="preserve"> года  (лицензия отсутствует)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992"/>
        <w:gridCol w:w="851"/>
        <w:gridCol w:w="851"/>
        <w:gridCol w:w="992"/>
        <w:gridCol w:w="1133"/>
        <w:gridCol w:w="1945"/>
        <w:gridCol w:w="40"/>
        <w:gridCol w:w="1054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месяц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год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Животноводческий сектор: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Коровы (стойловый период)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2,555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2,56</w:t>
            </w:r>
          </w:p>
        </w:tc>
      </w:tr>
    </w:tbl>
    <w:p w:rsidR="003D4669" w:rsidRPr="003D4669" w:rsidRDefault="003D4669" w:rsidP="003D4669">
      <w:pPr>
        <w:jc w:val="center"/>
        <w:rPr>
          <w:rFonts w:ascii="Times New Roman" w:hAnsi="Times New Roman"/>
          <w:sz w:val="24"/>
          <w:szCs w:val="24"/>
        </w:rPr>
      </w:pPr>
    </w:p>
    <w:p w:rsidR="003D4669" w:rsidRDefault="003D466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3D46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655E9" w:rsidRPr="006655E9" w:rsidRDefault="00EA1D93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При реконструкции системы водоснабжения мероприятия по охране недр и континентального шельфа Российской Федерации не требуется и не предусматривается. Полезные ископаемые при модернизации не используются. Среда обитания животных, путей их миграции в процессе реконструкции не нарушается.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Отходы полиэтиленовых труб собираются для временного хранения в устанавливаемые металлические контейнеры для последующего их вывоза.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 xml:space="preserve">Предусматривается замена всех стальных трубопроводов без наружной и внутренней изоляции на трубопроводы из некорродирующих материалов (полиэтилен) бестраншейным методом.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EA1D93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655E9" w:rsidRPr="006655E9">
        <w:rPr>
          <w:rFonts w:ascii="Times New Roman" w:hAnsi="Times New Roman"/>
          <w:b/>
          <w:sz w:val="28"/>
          <w:szCs w:val="28"/>
        </w:rPr>
        <w:t>План мероприятий по повышению эффективности деятельности организации      коммунального комплекса в сфере холодного водоснабжения</w:t>
      </w:r>
    </w:p>
    <w:p w:rsid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обеспечения населенных пунктов централизованной системой водоснабжения надлежащего качества необходимо выполнить следующие мероприятия: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подготовке, транспортирования и хранения воды, используемой на хозяйственно-питьевые нужды, принять реагенты, внутренние антикоррозионные покрытия, а также фильтрующие материалы, соответствующие требованиям Федеральной службы по надзору  в сфере защиты прав потребителей и благополучия человека для применения в практике хозяйственно-питьевого обслуживания.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Использовать средства автоматического регулирования, контроля, сигнализации, защиты и блокировок работы комплекса водоподготовки.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рабочем проектировании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деталей, изготовляемых на заводах и в заготовительных мастерских.</w:t>
      </w:r>
    </w:p>
    <w:p w:rsidR="00665685" w:rsidRP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Строительство двух подземных водоз</w:t>
      </w:r>
      <w:r w:rsidR="00D406D4">
        <w:rPr>
          <w:rFonts w:ascii="Times New Roman" w:hAnsi="Times New Roman"/>
          <w:sz w:val="28"/>
          <w:szCs w:val="28"/>
        </w:rPr>
        <w:t>аборов в южной части п.Дружный, с установкой блочной водозаборной очистной станцией.</w:t>
      </w:r>
    </w:p>
    <w:p w:rsidR="006655E9" w:rsidRPr="006655E9" w:rsidRDefault="006655E9" w:rsidP="00EA1D93">
      <w:pPr>
        <w:spacing w:after="0" w:line="24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VII. Целевые показатели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Индикаторы достижения целей при выполнении мероприятий по улучшению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водоснабжения: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0200"/>
      </w:tblGrid>
      <w:tr w:rsidR="006655E9" w:rsidRPr="006655E9" w:rsidTr="009E0F64">
        <w:trPr>
          <w:trHeight w:val="390"/>
          <w:tblCellSpacing w:w="0" w:type="dxa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бесперебойного водоснабжения жителей с.Травное;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надежности работы систем водоснабжения в соответствии с нормативными требованиями;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количество аварий на центральных сетях водоснабжения;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реконструкция и замена устаревшего оборудования и сетей;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мощности систем водоснабжения.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VIII. Перечень выявленных бесхозяйных объектов централизованных систем водоснабжения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Бесхозяйных объектов централизованных систем водоснабжения и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водоотведения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не выявлено.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IΧ. Сведения о системах водоотведения на территории </w:t>
      </w:r>
      <w:r w:rsidR="00D406D4">
        <w:rPr>
          <w:rFonts w:ascii="Times New Roman" w:hAnsi="Times New Roman"/>
          <w:b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BF6C7E" w:rsidRPr="006655E9" w:rsidRDefault="00BF6C7E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F6C7E" w:rsidRPr="006655E9" w:rsidSect="00676B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B0" w:rsidRDefault="007A5AB0" w:rsidP="002E55E8">
      <w:pPr>
        <w:spacing w:after="0" w:line="240" w:lineRule="auto"/>
      </w:pPr>
      <w:r>
        <w:separator/>
      </w:r>
    </w:p>
  </w:endnote>
  <w:endnote w:type="continuationSeparator" w:id="1">
    <w:p w:rsidR="007A5AB0" w:rsidRDefault="007A5AB0" w:rsidP="002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B6A" w:rsidRDefault="007A5AB0" w:rsidP="00676B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FF4">
      <w:rPr>
        <w:rStyle w:val="a7"/>
        <w:noProof/>
      </w:rPr>
      <w:t>7</w:t>
    </w:r>
    <w:r>
      <w:rPr>
        <w:rStyle w:val="a7"/>
      </w:rPr>
      <w:fldChar w:fldCharType="end"/>
    </w:r>
  </w:p>
  <w:p w:rsidR="00676B6A" w:rsidRDefault="007A5AB0" w:rsidP="00676B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B0" w:rsidRDefault="007A5AB0" w:rsidP="002E55E8">
      <w:pPr>
        <w:spacing w:after="0" w:line="240" w:lineRule="auto"/>
      </w:pPr>
      <w:r>
        <w:separator/>
      </w:r>
    </w:p>
  </w:footnote>
  <w:footnote w:type="continuationSeparator" w:id="1">
    <w:p w:rsidR="007A5AB0" w:rsidRDefault="007A5AB0" w:rsidP="002E5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5E9"/>
    <w:rsid w:val="00061B87"/>
    <w:rsid w:val="0007365E"/>
    <w:rsid w:val="000C2C09"/>
    <w:rsid w:val="000F13B4"/>
    <w:rsid w:val="00121C3C"/>
    <w:rsid w:val="0029484B"/>
    <w:rsid w:val="002E55E8"/>
    <w:rsid w:val="003149C4"/>
    <w:rsid w:val="003D4669"/>
    <w:rsid w:val="004B6112"/>
    <w:rsid w:val="004B6D0A"/>
    <w:rsid w:val="004F6D7A"/>
    <w:rsid w:val="00565B91"/>
    <w:rsid w:val="005C3BF5"/>
    <w:rsid w:val="006655E9"/>
    <w:rsid w:val="00665685"/>
    <w:rsid w:val="007A5AB0"/>
    <w:rsid w:val="00814C19"/>
    <w:rsid w:val="00917794"/>
    <w:rsid w:val="00AD48E0"/>
    <w:rsid w:val="00BF6A79"/>
    <w:rsid w:val="00BF6C7E"/>
    <w:rsid w:val="00CA3129"/>
    <w:rsid w:val="00D22FF4"/>
    <w:rsid w:val="00D406D4"/>
    <w:rsid w:val="00DA0CCA"/>
    <w:rsid w:val="00EA1D93"/>
    <w:rsid w:val="00EC08CB"/>
    <w:rsid w:val="00F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3D466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46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55E9"/>
    <w:pPr>
      <w:ind w:left="720"/>
      <w:contextualSpacing/>
    </w:pPr>
  </w:style>
  <w:style w:type="character" w:customStyle="1" w:styleId="a3">
    <w:name w:val="Основной текст Знак"/>
    <w:aliases w:val="Char Знак"/>
    <w:link w:val="a4"/>
    <w:locked/>
    <w:rsid w:val="006655E9"/>
    <w:rPr>
      <w:sz w:val="24"/>
      <w:szCs w:val="24"/>
    </w:rPr>
  </w:style>
  <w:style w:type="paragraph" w:styleId="a4">
    <w:name w:val="Body Text"/>
    <w:aliases w:val="Char"/>
    <w:basedOn w:val="a"/>
    <w:link w:val="a3"/>
    <w:rsid w:val="006655E9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link w:val="a4"/>
    <w:uiPriority w:val="99"/>
    <w:semiHidden/>
    <w:rsid w:val="006655E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655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55E9"/>
    <w:rPr>
      <w:rFonts w:ascii="Calibri" w:eastAsia="Times New Roman" w:hAnsi="Calibri" w:cs="Times New Roman"/>
    </w:rPr>
  </w:style>
  <w:style w:type="character" w:styleId="a7">
    <w:name w:val="page number"/>
    <w:basedOn w:val="a0"/>
    <w:rsid w:val="006655E9"/>
  </w:style>
  <w:style w:type="table" w:styleId="a8">
    <w:name w:val="Table Grid"/>
    <w:basedOn w:val="a1"/>
    <w:rsid w:val="006655E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E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4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6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F93B-0429-4735-BF3D-346614A6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</cp:lastModifiedBy>
  <cp:revision>15</cp:revision>
  <cp:lastPrinted>2021-05-19T03:19:00Z</cp:lastPrinted>
  <dcterms:created xsi:type="dcterms:W3CDTF">2020-02-17T06:09:00Z</dcterms:created>
  <dcterms:modified xsi:type="dcterms:W3CDTF">2021-05-19T03:23:00Z</dcterms:modified>
</cp:coreProperties>
</file>