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03E" w:rsidRDefault="00122276" w:rsidP="0099403E">
      <w:pPr>
        <w:shd w:val="clear" w:color="auto" w:fill="FFFFFF" w:themeFill="background1"/>
        <w:spacing w:after="0" w:line="240" w:lineRule="auto"/>
        <w:ind w:right="-1" w:firstLine="851"/>
        <w:jc w:val="righ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Образец</w:t>
      </w:r>
    </w:p>
    <w:p w:rsidR="0099403E" w:rsidRDefault="0099403E" w:rsidP="0099403E">
      <w:pPr>
        <w:shd w:val="clear" w:color="auto" w:fill="FFFFFF" w:themeFill="background1"/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bookmarkStart w:id="0" w:name="_GoBack"/>
      <w:bookmarkEnd w:id="0"/>
    </w:p>
    <w:p w:rsidR="00C54B32" w:rsidRDefault="00C54B32" w:rsidP="0099403E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20C22"/>
          <w:sz w:val="28"/>
          <w:szCs w:val="28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</w:rPr>
        <w:t>Информация о проведении личного приема</w:t>
      </w:r>
      <w:r w:rsidR="0099403E" w:rsidRPr="0099403E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</w:t>
      </w:r>
    </w:p>
    <w:p w:rsidR="0099403E" w:rsidRPr="0099403E" w:rsidRDefault="00C54B32" w:rsidP="0099403E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20C22"/>
          <w:sz w:val="28"/>
          <w:szCs w:val="28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</w:rPr>
        <w:t>в Правительстве Новосибирской области</w:t>
      </w:r>
    </w:p>
    <w:p w:rsidR="0099403E" w:rsidRPr="0099403E" w:rsidRDefault="0099403E" w:rsidP="0099403E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99403E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</w:t>
      </w:r>
      <w:r w:rsidRPr="0099403E">
        <w:rPr>
          <w:rFonts w:ascii="Times New Roman" w:hAnsi="Times New Roman" w:cs="Times New Roman"/>
          <w:b/>
          <w:sz w:val="28"/>
          <w:szCs w:val="28"/>
        </w:rPr>
        <w:t>в условиях возникновения и распространения инфекционных заболеваний</w:t>
      </w:r>
    </w:p>
    <w:p w:rsidR="0099403E" w:rsidRDefault="0099403E" w:rsidP="00182F20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182F20" w:rsidRPr="00BC7CE7" w:rsidRDefault="00182F20" w:rsidP="00182F20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целях  </w:t>
      </w:r>
      <w:r w:rsidRPr="00E628E1">
        <w:rPr>
          <w:rFonts w:ascii="Times New Roman" w:hAnsi="Times New Roman" w:cs="Times New Roman"/>
          <w:sz w:val="28"/>
          <w:szCs w:val="28"/>
        </w:rPr>
        <w:t xml:space="preserve">обеспечения санитарно-эпидемиологического благополучия населения как одного из основных условий </w:t>
      </w:r>
      <w:r w:rsidRPr="00BC7C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реализации конституционных прав граждан на охрану здоровья и благоприятную окружающую среду при реализации гражданами права на обращение </w:t>
      </w:r>
      <w:r w:rsidRPr="00E628E1">
        <w:rPr>
          <w:rFonts w:ascii="Times New Roman" w:hAnsi="Times New Roman" w:cs="Times New Roman"/>
          <w:sz w:val="28"/>
          <w:szCs w:val="28"/>
        </w:rPr>
        <w:t>в  администрацию Губернатора Новосибирской области и Правительства Новосибирской области, областные исполнительные органы государственной власти Новосибирской области и предотвращения распространения инфекционных заболеваний, в том числе новой коронавирусной инфекции (</w:t>
      </w:r>
      <w:r w:rsidRPr="00E628E1"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-19) </w:t>
      </w:r>
      <w:r w:rsidRPr="00BC7CE7">
        <w:rPr>
          <w:rFonts w:ascii="Times New Roman" w:hAnsi="Times New Roman" w:cs="Times New Roman"/>
          <w:b/>
          <w:sz w:val="28"/>
          <w:szCs w:val="28"/>
        </w:rPr>
        <w:t>личный прием граждан осуществляется по предварительной записи.</w:t>
      </w:r>
    </w:p>
    <w:p w:rsidR="00F36022" w:rsidRPr="00F36022" w:rsidRDefault="00EB434F" w:rsidP="009847AC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Для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обеспечения равных прав граждан, предварительно записавшихся на личный прием, уполномоченное лицо осуществляет </w:t>
      </w:r>
      <w:r w:rsidR="00BC7CE7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личный </w:t>
      </w:r>
      <w:r w:rsidR="00F36022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прием строго по графику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при этом во</w:t>
      </w:r>
      <w:r w:rsidR="00182F2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время личного приема включено время,</w:t>
      </w:r>
      <w:r w:rsid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необходимое для дезинфекции контактных поверхностей после каждого приема гражданина, а также время проветривания помещения после проведения приема двух граждан.</w:t>
      </w:r>
    </w:p>
    <w:p w:rsidR="00F36022" w:rsidRPr="00C54B32" w:rsidRDefault="00F36022" w:rsidP="00F36022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 целях обеспечения санитарно-эпидемиологического благополучия населения в соответствии с существующей санитарно-эпидемиологической обстановкой </w:t>
      </w:r>
      <w:r w:rsidR="00F90FDD"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помещениях </w:t>
      </w:r>
      <w:r w:rsidR="00C54B32" w:rsidRPr="00C54B32">
        <w:rPr>
          <w:rFonts w:ascii="Times New Roman" w:hAnsi="Times New Roman" w:cs="Times New Roman"/>
          <w:sz w:val="28"/>
          <w:szCs w:val="28"/>
        </w:rPr>
        <w:t xml:space="preserve">администрации Губернатора Новосибирской области и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Правительства Новосибирской области выполняется и 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обеспечивается соблюдение гражданами, </w:t>
      </w:r>
      <w:r w:rsidR="00F90FDD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предварительно записавшимися на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личный прием, санитарно-противоэпи</w:t>
      </w:r>
      <w:r w:rsidR="00F90FDD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демических (профилактических) </w:t>
      </w:r>
      <w:r w:rsidR="00F90FDD"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ограни</w:t>
      </w:r>
      <w:r w:rsidR="00F90FDD"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чительных мероприятий, вводимых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Новосибирской области.</w:t>
      </w:r>
    </w:p>
    <w:p w:rsidR="00F36022" w:rsidRPr="00F36022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Прием граждан, предварительно записавшихся на личный прием, возможен в</w:t>
      </w:r>
      <w:r w:rsid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помещениях </w:t>
      </w:r>
      <w:r w:rsidR="00C54B32" w:rsidRPr="00E628E1">
        <w:rPr>
          <w:rFonts w:ascii="Times New Roman" w:hAnsi="Times New Roman" w:cs="Times New Roman"/>
          <w:sz w:val="28"/>
          <w:szCs w:val="28"/>
        </w:rPr>
        <w:t>администраци</w:t>
      </w:r>
      <w:r w:rsidR="00C54B32">
        <w:rPr>
          <w:rFonts w:ascii="Times New Roman" w:hAnsi="Times New Roman" w:cs="Times New Roman"/>
          <w:sz w:val="28"/>
          <w:szCs w:val="28"/>
        </w:rPr>
        <w:t>и</w:t>
      </w:r>
      <w:r w:rsidR="00C54B32" w:rsidRPr="00E628E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и </w:t>
      </w:r>
      <w:r w:rsid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Правительств</w:t>
      </w:r>
      <w:r w:rsid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</w:t>
      </w:r>
      <w:r w:rsid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Новосибирской области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при отсутствии</w:t>
      </w:r>
      <w:r w:rsidR="009847AC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у</w:t>
      </w:r>
      <w:r w:rsidR="009847AC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данных граждан повышенной температуры тела и других внешних признаков, не исключающих заболевание острой респираторной инфекцией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(кашель, чихание, насморк), и при условии, что данные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граждане не обязаны находиться на карантине или самоизоляции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F36022" w:rsidRPr="00F36022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Прием граждан,</w:t>
      </w:r>
      <w:r w:rsid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предварительно записавшихся на л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ичный прием, </w:t>
      </w:r>
      <w:r w:rsidR="000C557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осуществляется в </w:t>
      </w:r>
      <w:r w:rsid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помещениях </w:t>
      </w:r>
      <w:r w:rsidR="00C54B32" w:rsidRPr="00E628E1">
        <w:rPr>
          <w:rFonts w:ascii="Times New Roman" w:hAnsi="Times New Roman" w:cs="Times New Roman"/>
          <w:sz w:val="28"/>
          <w:szCs w:val="28"/>
        </w:rPr>
        <w:t>администраци</w:t>
      </w:r>
      <w:r w:rsidR="00C54B32">
        <w:rPr>
          <w:rFonts w:ascii="Times New Roman" w:hAnsi="Times New Roman" w:cs="Times New Roman"/>
          <w:sz w:val="28"/>
          <w:szCs w:val="28"/>
        </w:rPr>
        <w:t>и</w:t>
      </w:r>
      <w:r w:rsidR="00C54B32" w:rsidRPr="00E628E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и </w:t>
      </w:r>
      <w:r w:rsid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Правительства Новосибирской области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:</w:t>
      </w:r>
    </w:p>
    <w:p w:rsidR="00F36022" w:rsidRDefault="00F36022" w:rsidP="009847AC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использовании разрешенных к применению масок для защиты органов дыхания и перчаток;</w:t>
      </w:r>
    </w:p>
    <w:p w:rsidR="00F36022" w:rsidRPr="00F36022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соблюдении в</w:t>
      </w:r>
      <w:r w:rsid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помещениях </w:t>
      </w:r>
      <w:r w:rsidR="00C54B32" w:rsidRPr="00E628E1">
        <w:rPr>
          <w:rFonts w:ascii="Times New Roman" w:hAnsi="Times New Roman" w:cs="Times New Roman"/>
          <w:sz w:val="28"/>
          <w:szCs w:val="28"/>
        </w:rPr>
        <w:t>администраци</w:t>
      </w:r>
      <w:r w:rsidR="00C54B32">
        <w:rPr>
          <w:rFonts w:ascii="Times New Roman" w:hAnsi="Times New Roman" w:cs="Times New Roman"/>
          <w:sz w:val="28"/>
          <w:szCs w:val="28"/>
        </w:rPr>
        <w:t>и</w:t>
      </w:r>
      <w:r w:rsidR="00C54B32" w:rsidRPr="00E628E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и </w:t>
      </w:r>
      <w:r w:rsid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Правительства Новосибирской области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социальной дистанции;</w:t>
      </w:r>
    </w:p>
    <w:p w:rsidR="00504305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бесконтактном предъявлении уполномоченным лицам с соблюдением социальной дистанции либо через защитный экран документа, удостоверяющего личность</w:t>
      </w:r>
      <w:r w:rsidR="00182F2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гражданина;</w:t>
      </w:r>
    </w:p>
    <w:p w:rsidR="00504305" w:rsidRDefault="00504305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при бесконтактной передаче обращений в</w:t>
      </w:r>
      <w:r w:rsidR="000C557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письменной форме, </w:t>
      </w:r>
      <w:r w:rsidR="00F36022"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подготовленных заранее вне помещений </w:t>
      </w:r>
      <w:r w:rsidR="00C54B32" w:rsidRPr="00E628E1">
        <w:rPr>
          <w:rFonts w:ascii="Times New Roman" w:hAnsi="Times New Roman" w:cs="Times New Roman"/>
          <w:sz w:val="28"/>
          <w:szCs w:val="28"/>
        </w:rPr>
        <w:t>администраци</w:t>
      </w:r>
      <w:r w:rsidR="00C54B32">
        <w:rPr>
          <w:rFonts w:ascii="Times New Roman" w:hAnsi="Times New Roman" w:cs="Times New Roman"/>
          <w:sz w:val="28"/>
          <w:szCs w:val="28"/>
        </w:rPr>
        <w:t>и</w:t>
      </w:r>
      <w:r w:rsidR="00C54B32" w:rsidRPr="00E628E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и </w:t>
      </w:r>
      <w:r w:rsid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Правительства Новосибирской области</w:t>
      </w:r>
      <w:r w:rsidR="00F36022"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;</w:t>
      </w:r>
    </w:p>
    <w:p w:rsidR="00504305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прибытии в </w:t>
      </w:r>
      <w:r w:rsidR="00C54B32" w:rsidRPr="00E628E1">
        <w:rPr>
          <w:rFonts w:ascii="Times New Roman" w:hAnsi="Times New Roman" w:cs="Times New Roman"/>
          <w:sz w:val="28"/>
          <w:szCs w:val="28"/>
        </w:rPr>
        <w:t xml:space="preserve">администрацию Губернатора Новосибирской области и </w:t>
      </w:r>
      <w:r w:rsid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Правительство Новосибирской области</w:t>
      </w: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до</w:t>
      </w:r>
      <w:r w:rsid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начала времени, указанном в предварительной записи на личный прием, но не ранее чем за 15 минут до его начала.</w:t>
      </w:r>
    </w:p>
    <w:p w:rsidR="00182F20" w:rsidRDefault="00182F20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E2F8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Предварительная запись на личный прием осуществляется на основании письменного обращения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(в том числе в форме электронного обращения на официальный сайт), </w:t>
      </w:r>
      <w:r w:rsidRPr="006E2F8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либо устного обращения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в </w:t>
      </w:r>
      <w:r w:rsidRPr="00E628E1">
        <w:rPr>
          <w:rFonts w:ascii="Times New Roman" w:hAnsi="Times New Roman" w:cs="Times New Roman"/>
          <w:sz w:val="28"/>
          <w:szCs w:val="28"/>
        </w:rPr>
        <w:t>администрацию Губернатора Новосибирской области и Правительства Новосибирской области, областные исполнительные органы государственной власти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</w:p>
    <w:p w:rsidR="006E2F85" w:rsidRPr="006E2F85" w:rsidRDefault="00EB434F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Дополнительную информацию вы можете получить </w:t>
      </w:r>
      <w:r w:rsidR="006E2F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</w:t>
      </w:r>
      <w:r w:rsidR="006E2F85" w:rsidRPr="006E2F85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 </w:t>
      </w:r>
      <w:r w:rsidR="006E2F85" w:rsidRPr="006E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общественной приемной Губернатора области </w:t>
      </w:r>
      <w:r w:rsidR="006E2F85" w:rsidRPr="006E2F85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телефонам: 8 (383) 238-68-90, 8 (383) 238-68-91, в справочной телефонной службе</w:t>
      </w:r>
      <w:r w:rsidR="006E2F85" w:rsidRPr="006E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E2F85" w:rsidRPr="006E2F85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общественной приемной Губернатора области по телефонам: 8 800-200-87-24, 8 (383) 238-73-73 и по справочным телефонам</w:t>
      </w:r>
      <w:hyperlink r:id="rId4" w:history="1">
        <w:r w:rsidR="006E2F85" w:rsidRPr="006E2F85">
          <w:rPr>
            <w:rStyle w:val="a7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 </w:t>
        </w:r>
      </w:hyperlink>
      <w:hyperlink r:id="rId5" w:history="1">
        <w:r w:rsidR="006E2F85" w:rsidRPr="006E2F8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>исполнительных органов государственной власти Новосибирской области.</w:t>
        </w:r>
      </w:hyperlink>
    </w:p>
    <w:p w:rsidR="006E2F85" w:rsidRDefault="006E2F85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E2F85" w:rsidSect="0099403E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22"/>
    <w:rsid w:val="000C5578"/>
    <w:rsid w:val="0010345C"/>
    <w:rsid w:val="00122276"/>
    <w:rsid w:val="00182F20"/>
    <w:rsid w:val="00331ED2"/>
    <w:rsid w:val="00504305"/>
    <w:rsid w:val="006E2F85"/>
    <w:rsid w:val="007E19A7"/>
    <w:rsid w:val="009847AC"/>
    <w:rsid w:val="0099403E"/>
    <w:rsid w:val="00BC7CE7"/>
    <w:rsid w:val="00C54B32"/>
    <w:rsid w:val="00D50DBF"/>
    <w:rsid w:val="00EB434F"/>
    <w:rsid w:val="00EC60E2"/>
    <w:rsid w:val="00F36022"/>
    <w:rsid w:val="00F9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5BC0"/>
  <w15:chartTrackingRefBased/>
  <w15:docId w15:val="{E7B3CF93-658F-42FA-8892-09906F44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305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rsid w:val="00182F20"/>
    <w:rPr>
      <w:rFonts w:ascii="Sylfaen" w:eastAsia="Sylfaen" w:hAnsi="Sylfaen" w:cs="Sylfaen"/>
      <w:spacing w:val="-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182F20"/>
    <w:pPr>
      <w:widowControl w:val="0"/>
      <w:shd w:val="clear" w:color="auto" w:fill="FFFFFF"/>
      <w:spacing w:after="0" w:line="234" w:lineRule="exact"/>
      <w:ind w:hanging="500"/>
      <w:jc w:val="center"/>
    </w:pPr>
    <w:rPr>
      <w:rFonts w:ascii="Sylfaen" w:eastAsia="Sylfaen" w:hAnsi="Sylfaen" w:cs="Sylfaen"/>
      <w:spacing w:val="-10"/>
      <w:sz w:val="19"/>
      <w:szCs w:val="19"/>
    </w:rPr>
  </w:style>
  <w:style w:type="character" w:styleId="a6">
    <w:name w:val="Strong"/>
    <w:basedOn w:val="a0"/>
    <w:uiPriority w:val="22"/>
    <w:qFormat/>
    <w:rsid w:val="006E2F85"/>
    <w:rPr>
      <w:b/>
      <w:bCs/>
    </w:rPr>
  </w:style>
  <w:style w:type="character" w:styleId="a7">
    <w:name w:val="Hyperlink"/>
    <w:basedOn w:val="a0"/>
    <w:uiPriority w:val="99"/>
    <w:semiHidden/>
    <w:unhideWhenUsed/>
    <w:rsid w:val="006E2F85"/>
    <w:rPr>
      <w:color w:val="0000FF"/>
      <w:u w:val="single"/>
    </w:rPr>
  </w:style>
  <w:style w:type="character" w:styleId="a8">
    <w:name w:val="Emphasis"/>
    <w:basedOn w:val="a0"/>
    <w:uiPriority w:val="20"/>
    <w:qFormat/>
    <w:rsid w:val="006E2F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iem.nso.ru/sites/priem.nso.ru/wodby_files/files/page_13/spravochnye_tlf_iogv_2020_god_0.pdf" TargetMode="External"/><Relationship Id="rId4" Type="http://schemas.openxmlformats.org/officeDocument/2006/relationships/hyperlink" Target="http://priem.nso.ru/sites/priem.nso.ru/wodby_files/files/page_13/spt_iog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Вероника Вячеславовна</dc:creator>
  <cp:keywords/>
  <dc:description/>
  <cp:lastModifiedBy>Трифонова Ирина Владимировна</cp:lastModifiedBy>
  <cp:revision>3</cp:revision>
  <cp:lastPrinted>2020-12-09T09:08:00Z</cp:lastPrinted>
  <dcterms:created xsi:type="dcterms:W3CDTF">2020-12-09T09:44:00Z</dcterms:created>
  <dcterms:modified xsi:type="dcterms:W3CDTF">2020-12-09T11:18:00Z</dcterms:modified>
</cp:coreProperties>
</file>