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НОВОСИБИРСКАЯ ОБЛАСТЬ</w:t>
      </w:r>
    </w:p>
    <w:p w:rsidR="001717BB" w:rsidRPr="000222A4" w:rsidRDefault="001717BB">
      <w:pPr>
        <w:pStyle w:val="ConsPlusTitle"/>
        <w:jc w:val="center"/>
        <w:rPr>
          <w:rFonts w:ascii="Times New Roman" w:hAnsi="Times New Roman" w:cs="Times New Roman"/>
          <w:color w:val="000000" w:themeColor="text1"/>
          <w:sz w:val="28"/>
          <w:szCs w:val="28"/>
        </w:rPr>
      </w:pP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ЗАКОН</w:t>
      </w:r>
    </w:p>
    <w:p w:rsidR="001717BB" w:rsidRPr="000222A4" w:rsidRDefault="001717BB">
      <w:pPr>
        <w:pStyle w:val="ConsPlusTitle"/>
        <w:jc w:val="center"/>
        <w:rPr>
          <w:rFonts w:ascii="Times New Roman" w:hAnsi="Times New Roman" w:cs="Times New Roman"/>
          <w:color w:val="000000" w:themeColor="text1"/>
          <w:sz w:val="28"/>
          <w:szCs w:val="28"/>
        </w:rPr>
      </w:pP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О ПОРЯДКЕ ПРЕДСТАВЛЕНИЯ ГРАЖДАНАМИ, ПРЕТЕНДУЮЩИМИ</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НА ЗАМЕЩЕНИЕ ДОЛЖНОСТИ ГЛАВЫ МЕСТНОЙ АДМИНИСТРАЦИИ </w:t>
      </w:r>
      <w:proofErr w:type="gramStart"/>
      <w:r w:rsidRPr="000222A4">
        <w:rPr>
          <w:rFonts w:ascii="Times New Roman" w:hAnsi="Times New Roman" w:cs="Times New Roman"/>
          <w:color w:val="000000" w:themeColor="text1"/>
          <w:sz w:val="28"/>
          <w:szCs w:val="28"/>
        </w:rPr>
        <w:t>ПО</w:t>
      </w:r>
      <w:proofErr w:type="gramEnd"/>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КОНТРАКТУ, МУНИЦИПАЛЬНОЙ ДОЛЖНОСТИ, ЛИЦАМИ, ЗАМЕЩАЮЩИМИ</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ДОЛЖНОСТЬ ГЛАВЫ МЕСТНОЙ АДМИНИСТРАЦИИ ПО КОНТРАКТУ,</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МУНИЦИПАЛЬНЫЕ ДОЛЖНОСТИ, СВЕДЕНИЙ О СВОИХ ДОХОДАХ, РАСХОДАХ,</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ОБ ИМУЩЕСТВЕ И ОБЯЗАТЕЛЬСТВАХ ИМУЩЕСТВЕННОГО ХАРАКТЕРА,</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О ДОХОДАХ, РАСХОДАХ, ОБ ИМУЩЕСТВЕ И ОБЯЗАТЕЛЬСТВАХ</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ИМУЩЕСТВЕННОГО ХАРАКТЕРА СВОИХ СУПРУГ (СУПРУГОВ) И</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НЕСОВЕРШЕННОЛЕТНИХ ДЕТЕЙ, ПОРЯДКЕ ОСУЩЕСТВЛЕНИЯ ПРОВЕРОК</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ДОСТОВЕРНОСТИ И ПОЛНОТЫ СВЕДЕНИЙ О ДОХОДАХ, РАСХОДАХ,</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ОБ ИМУЩЕСТВЕ И ОБЯЗАТЕЛЬСТВАХ ИМУЩЕСТВЕННОГО ХАРАКТЕРА,</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ПРЕДСТАВЛЕННЫХ УКАЗАННЫМИ ЛИЦАМИ, И О ВНЕСЕНИИ ИЗМЕНЕНИЙ</w:t>
      </w:r>
    </w:p>
    <w:p w:rsidR="001717BB" w:rsidRPr="000222A4" w:rsidRDefault="001717BB">
      <w:pPr>
        <w:pStyle w:val="ConsPlusTitle"/>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В ОТДЕЛЬНЫЕ ЗАКОНЫ НОВОСИБИРСКОЙ ОБЛАСТИ</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jc w:val="right"/>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Принят</w:t>
      </w:r>
      <w:proofErr w:type="gramEnd"/>
    </w:p>
    <w:p w:rsidR="001717BB" w:rsidRPr="000222A4" w:rsidRDefault="001717BB">
      <w:pPr>
        <w:pStyle w:val="ConsPlusNormal"/>
        <w:jc w:val="right"/>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постановлением</w:t>
      </w:r>
    </w:p>
    <w:p w:rsidR="001717BB" w:rsidRPr="000222A4" w:rsidRDefault="001717BB">
      <w:pPr>
        <w:pStyle w:val="ConsPlusNormal"/>
        <w:jc w:val="right"/>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Законодательного Собрания Новосибирской области</w:t>
      </w:r>
    </w:p>
    <w:p w:rsidR="001717BB" w:rsidRPr="000222A4" w:rsidRDefault="001717BB">
      <w:pPr>
        <w:pStyle w:val="ConsPlusNormal"/>
        <w:jc w:val="right"/>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от 02.11.2017 N 216-ЗС</w:t>
      </w:r>
    </w:p>
    <w:p w:rsidR="001717BB" w:rsidRPr="000222A4" w:rsidRDefault="001717BB">
      <w:pPr>
        <w:pStyle w:val="ConsPlusNormal"/>
        <w:rPr>
          <w:rFonts w:ascii="Times New Roman" w:hAnsi="Times New Roman" w:cs="Times New Roman"/>
          <w:color w:val="000000" w:themeColor="text1"/>
          <w:sz w:val="28"/>
          <w:szCs w:val="28"/>
        </w:rPr>
      </w:pPr>
    </w:p>
    <w:tbl>
      <w:tblPr>
        <w:tblW w:w="10207" w:type="dxa"/>
        <w:jc w:val="center"/>
        <w:tblLayout w:type="fixed"/>
        <w:tblCellMar>
          <w:top w:w="113" w:type="dxa"/>
          <w:left w:w="113" w:type="dxa"/>
          <w:bottom w:w="113" w:type="dxa"/>
          <w:right w:w="113" w:type="dxa"/>
        </w:tblCellMar>
        <w:tblLook w:val="0000"/>
      </w:tblPr>
      <w:tblGrid>
        <w:gridCol w:w="10207"/>
      </w:tblGrid>
      <w:tr w:rsidR="000222A4" w:rsidRPr="000222A4">
        <w:trPr>
          <w:jc w:val="center"/>
        </w:trPr>
        <w:tc>
          <w:tcPr>
            <w:tcW w:w="10147" w:type="dxa"/>
            <w:tcBorders>
              <w:left w:val="single" w:sz="24" w:space="0" w:color="CED3F1"/>
              <w:right w:val="single" w:sz="24" w:space="0" w:color="F4F3F8"/>
            </w:tcBorders>
            <w:shd w:val="clear" w:color="auto" w:fill="F4F3F8"/>
          </w:tcPr>
          <w:p w:rsidR="001717BB" w:rsidRPr="000222A4" w:rsidRDefault="001717BB">
            <w:pPr>
              <w:pStyle w:val="ConsPlusNormal"/>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Список изменяющих документов</w:t>
            </w:r>
          </w:p>
          <w:p w:rsidR="001717BB" w:rsidRPr="000222A4" w:rsidRDefault="001717BB">
            <w:pPr>
              <w:pStyle w:val="ConsPlusNormal"/>
              <w:jc w:val="center"/>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(в ред. Закона Новосибирской области</w:t>
            </w:r>
            <w:proofErr w:type="gramEnd"/>
          </w:p>
          <w:p w:rsidR="001717BB" w:rsidRPr="000222A4" w:rsidRDefault="001717BB">
            <w:pPr>
              <w:pStyle w:val="ConsPlusNormal"/>
              <w:jc w:val="center"/>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от 25.12.2018 N 338-ОЗ)</w:t>
            </w:r>
          </w:p>
        </w:tc>
      </w:tr>
    </w:tbl>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Настоящий Закон в соответствии с Федеральным законом от 6 октября 2003 года N 131-ФЗ "Об общих принципах организации местного самоуправления в Российской Федерации", Федеральным законом от 2 марта 2007 года N 25-ФЗ "О муниципальной службе в Российской Федерации", Федеральным законом от 25 декабря 2008 года N 273-ФЗ "О противодействии коррупции" (далее - Федеральный закон "О противодействии коррупции") устанавливает порядок представления гражданами</w:t>
      </w:r>
      <w:proofErr w:type="gramEnd"/>
      <w:r w:rsidRPr="000222A4">
        <w:rPr>
          <w:rFonts w:ascii="Times New Roman" w:hAnsi="Times New Roman" w:cs="Times New Roman"/>
          <w:color w:val="000000" w:themeColor="text1"/>
          <w:sz w:val="28"/>
          <w:szCs w:val="28"/>
        </w:rPr>
        <w:t xml:space="preserve">, </w:t>
      </w:r>
      <w:proofErr w:type="gramStart"/>
      <w:r w:rsidRPr="000222A4">
        <w:rPr>
          <w:rFonts w:ascii="Times New Roman" w:hAnsi="Times New Roman" w:cs="Times New Roman"/>
          <w:color w:val="000000" w:themeColor="text1"/>
          <w:sz w:val="28"/>
          <w:szCs w:val="28"/>
        </w:rPr>
        <w:t xml:space="preserve">претендующими на замещение должности главы местной администрации по контракту, муниципальной должности (если иное не установлено федеральным </w:t>
      </w:r>
      <w:r w:rsidRPr="000222A4">
        <w:rPr>
          <w:rFonts w:ascii="Times New Roman" w:hAnsi="Times New Roman" w:cs="Times New Roman"/>
          <w:color w:val="000000" w:themeColor="text1"/>
          <w:sz w:val="28"/>
          <w:szCs w:val="28"/>
        </w:rPr>
        <w:lastRenderedPageBreak/>
        <w:t>законом) (далее - гражданин, претендующий на замещение должности), лицами, замещающими должность главы местной администрации по контракту, муниципальные должности (если иное не установлено федеральным законом), сведений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w:t>
      </w:r>
      <w:proofErr w:type="gramEnd"/>
      <w:r w:rsidRPr="000222A4">
        <w:rPr>
          <w:rFonts w:ascii="Times New Roman" w:hAnsi="Times New Roman" w:cs="Times New Roman"/>
          <w:color w:val="000000" w:themeColor="text1"/>
          <w:sz w:val="28"/>
          <w:szCs w:val="28"/>
        </w:rPr>
        <w:t xml:space="preserve"> супруг (супругов) и несовершеннолетних детей, а также порядок осуществления проверок достоверности и полноты сведений, представленных указанными лицами.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Проверка достоверности и полноты сведений о расходах, представленных лицами, замещающими должность главы местной администрации по контракту, муниципальные должности, осуществляется в соответствии с Федеральным законом от 3 декабря 2012 года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w:t>
      </w:r>
      <w:proofErr w:type="gramEnd"/>
      <w:r w:rsidRPr="000222A4">
        <w:rPr>
          <w:rFonts w:ascii="Times New Roman" w:hAnsi="Times New Roman" w:cs="Times New Roman"/>
          <w:color w:val="000000" w:themeColor="text1"/>
          <w:sz w:val="28"/>
          <w:szCs w:val="28"/>
        </w:rPr>
        <w:t xml:space="preserve"> их доходам").</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bookmarkStart w:id="0" w:name="Par33"/>
      <w:bookmarkEnd w:id="0"/>
      <w:r w:rsidRPr="000222A4">
        <w:rPr>
          <w:rFonts w:ascii="Times New Roman" w:hAnsi="Times New Roman" w:cs="Times New Roman"/>
          <w:color w:val="000000" w:themeColor="text1"/>
          <w:sz w:val="28"/>
          <w:szCs w:val="28"/>
        </w:rPr>
        <w:t>Статья 1</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bookmarkStart w:id="1" w:name="Par35"/>
      <w:bookmarkEnd w:id="1"/>
      <w:r w:rsidRPr="000222A4">
        <w:rPr>
          <w:rFonts w:ascii="Times New Roman" w:hAnsi="Times New Roman" w:cs="Times New Roman"/>
          <w:color w:val="000000" w:themeColor="text1"/>
          <w:sz w:val="28"/>
          <w:szCs w:val="28"/>
        </w:rPr>
        <w:t>1. Гражданин, претендующий на замещение должности, представляет:</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0222A4">
        <w:rPr>
          <w:rFonts w:ascii="Times New Roman" w:hAnsi="Times New Roman" w:cs="Times New Roman"/>
          <w:color w:val="000000" w:themeColor="text1"/>
          <w:sz w:val="28"/>
          <w:szCs w:val="28"/>
        </w:rPr>
        <w:t xml:space="preserve"> для замещения должности (на отчетную дату);</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w:t>
      </w:r>
      <w:proofErr w:type="gramEnd"/>
      <w:r w:rsidRPr="000222A4">
        <w:rPr>
          <w:rFonts w:ascii="Times New Roman" w:hAnsi="Times New Roman" w:cs="Times New Roman"/>
          <w:color w:val="000000" w:themeColor="text1"/>
          <w:sz w:val="28"/>
          <w:szCs w:val="28"/>
        </w:rPr>
        <w:t xml:space="preserve"> должности (на отчетную дату).</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bookmarkStart w:id="2" w:name="Par38"/>
      <w:bookmarkEnd w:id="2"/>
      <w:r w:rsidRPr="000222A4">
        <w:rPr>
          <w:rFonts w:ascii="Times New Roman" w:hAnsi="Times New Roman" w:cs="Times New Roman"/>
          <w:color w:val="000000" w:themeColor="text1"/>
          <w:sz w:val="28"/>
          <w:szCs w:val="28"/>
        </w:rPr>
        <w:t>2. Лицо, замещающее должность главы местной администрации по контракту, лицо, замещающее муниципальную должность, представляет ежегодно:</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сведения о своих доходах, полученных за отчетный период (с 1 января по 31 декабря) от всех источников (включая денежное содержание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lastRenderedPageBreak/>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3) сведения о своих расходах, а также о расходах своих супруги (супруга) и несовершеннолетних детей в соответствии с Федеральным законом "О </w:t>
      </w:r>
      <w:proofErr w:type="gramStart"/>
      <w:r w:rsidRPr="000222A4">
        <w:rPr>
          <w:rFonts w:ascii="Times New Roman" w:hAnsi="Times New Roman" w:cs="Times New Roman"/>
          <w:color w:val="000000" w:themeColor="text1"/>
          <w:sz w:val="28"/>
          <w:szCs w:val="28"/>
        </w:rPr>
        <w:t>контроле за</w:t>
      </w:r>
      <w:proofErr w:type="gramEnd"/>
      <w:r w:rsidRPr="000222A4">
        <w:rPr>
          <w:rFonts w:ascii="Times New Roman" w:hAnsi="Times New Roman" w:cs="Times New Roman"/>
          <w:color w:val="000000" w:themeColor="text1"/>
          <w:sz w:val="28"/>
          <w:szCs w:val="28"/>
        </w:rPr>
        <w:t xml:space="preserve"> соответствием расходов лиц, замещающих государственные должности, и иных лиц их доходам".</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3. </w:t>
      </w:r>
      <w:proofErr w:type="gramStart"/>
      <w:r w:rsidRPr="000222A4">
        <w:rPr>
          <w:rFonts w:ascii="Times New Roman" w:hAnsi="Times New Roman" w:cs="Times New Roman"/>
          <w:color w:val="000000" w:themeColor="text1"/>
          <w:sz w:val="28"/>
          <w:szCs w:val="28"/>
        </w:rPr>
        <w:t>Сведения, указанные в частях 1 и 2 настоящей статьи, представляются в орган Новосибирской области по профилактике коррупционных и иных правонарушений, созданный Губернатором Новосибирской области (далее - орган по профилактике коррупционных и иных правонарушений),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w:t>
      </w:r>
      <w:proofErr w:type="gramEnd"/>
      <w:r w:rsidRPr="000222A4">
        <w:rPr>
          <w:rFonts w:ascii="Times New Roman" w:hAnsi="Times New Roman" w:cs="Times New Roman"/>
          <w:color w:val="000000" w:themeColor="text1"/>
          <w:sz w:val="28"/>
          <w:szCs w:val="28"/>
        </w:rPr>
        <w:t xml:space="preserve"> сети "Интернет":</w:t>
      </w:r>
    </w:p>
    <w:p w:rsidR="001717BB" w:rsidRPr="000222A4" w:rsidRDefault="001717BB">
      <w:pPr>
        <w:pStyle w:val="ConsPlusNormal"/>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(в ред. Закона Новосибирской области от 25.12.2018 N 338-ОЗ)</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гражданином, претендующим на замещение должности, - при назначении (избрании) на должность;</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bookmarkStart w:id="3" w:name="Par45"/>
      <w:bookmarkEnd w:id="3"/>
      <w:r w:rsidRPr="000222A4">
        <w:rPr>
          <w:rFonts w:ascii="Times New Roman" w:hAnsi="Times New Roman" w:cs="Times New Roman"/>
          <w:color w:val="000000" w:themeColor="text1"/>
          <w:sz w:val="28"/>
          <w:szCs w:val="28"/>
        </w:rPr>
        <w:t xml:space="preserve">2) лицом, замещающим должность главы местной администрации по контракту, а также лицом, замещающим муниципальную должность, если иное не установлено федеральным законом, - ежегодно не позднее 30 апреля года, следующего </w:t>
      </w:r>
      <w:proofErr w:type="gramStart"/>
      <w:r w:rsidRPr="000222A4">
        <w:rPr>
          <w:rFonts w:ascii="Times New Roman" w:hAnsi="Times New Roman" w:cs="Times New Roman"/>
          <w:color w:val="000000" w:themeColor="text1"/>
          <w:sz w:val="28"/>
          <w:szCs w:val="28"/>
        </w:rPr>
        <w:t>за</w:t>
      </w:r>
      <w:proofErr w:type="gramEnd"/>
      <w:r w:rsidRPr="000222A4">
        <w:rPr>
          <w:rFonts w:ascii="Times New Roman" w:hAnsi="Times New Roman" w:cs="Times New Roman"/>
          <w:color w:val="000000" w:themeColor="text1"/>
          <w:sz w:val="28"/>
          <w:szCs w:val="28"/>
        </w:rPr>
        <w:t xml:space="preserve"> отчетным.</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4. Справки о доходах, расходах, об имуществе и обязательствах имущественного характера, представленные в соответствии с настоящим Законом, </w:t>
      </w:r>
      <w:proofErr w:type="gramStart"/>
      <w:r w:rsidRPr="000222A4">
        <w:rPr>
          <w:rFonts w:ascii="Times New Roman" w:hAnsi="Times New Roman" w:cs="Times New Roman"/>
          <w:color w:val="000000" w:themeColor="text1"/>
          <w:sz w:val="28"/>
          <w:szCs w:val="28"/>
        </w:rPr>
        <w:t>подлежат хранению в органе по профилактике коррупционных и иных правонарушений в течение трех лет начиная</w:t>
      </w:r>
      <w:proofErr w:type="gramEnd"/>
      <w:r w:rsidRPr="000222A4">
        <w:rPr>
          <w:rFonts w:ascii="Times New Roman" w:hAnsi="Times New Roman" w:cs="Times New Roman"/>
          <w:color w:val="000000" w:themeColor="text1"/>
          <w:sz w:val="28"/>
          <w:szCs w:val="28"/>
        </w:rPr>
        <w:t xml:space="preserve"> с года, следующего за годом их представления.</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bookmarkStart w:id="4" w:name="Par48"/>
      <w:bookmarkEnd w:id="4"/>
      <w:r w:rsidRPr="000222A4">
        <w:rPr>
          <w:rFonts w:ascii="Times New Roman" w:hAnsi="Times New Roman" w:cs="Times New Roman"/>
          <w:color w:val="000000" w:themeColor="text1"/>
          <w:sz w:val="28"/>
          <w:szCs w:val="28"/>
        </w:rPr>
        <w:t>Статья 2</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В случае</w:t>
      </w:r>
      <w:proofErr w:type="gramStart"/>
      <w:r w:rsidRPr="000222A4">
        <w:rPr>
          <w:rFonts w:ascii="Times New Roman" w:hAnsi="Times New Roman" w:cs="Times New Roman"/>
          <w:color w:val="000000" w:themeColor="text1"/>
          <w:sz w:val="28"/>
          <w:szCs w:val="28"/>
        </w:rPr>
        <w:t>,</w:t>
      </w:r>
      <w:proofErr w:type="gramEnd"/>
      <w:r w:rsidRPr="000222A4">
        <w:rPr>
          <w:rFonts w:ascii="Times New Roman" w:hAnsi="Times New Roman" w:cs="Times New Roman"/>
          <w:color w:val="000000" w:themeColor="text1"/>
          <w:sz w:val="28"/>
          <w:szCs w:val="28"/>
        </w:rPr>
        <w:t xml:space="preserve"> если гражданин, претендующий на замещение должности, лицо, замещающее должность главы местной администрации по контракту, или лицо, замещающее муниципальную должность, обнаружили, что в представленных ими в соответствии со статьей 1 настоящего Закона сведениях не отражены или не полностью отражены какие-либо сведения либо имеются ошибки, уточненные сведения могут быть представлены в орган по профилактике коррупционных и иных правонарушений: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1) гражданином, претендующим на замещение должности, - в течение одного </w:t>
      </w:r>
      <w:r w:rsidRPr="000222A4">
        <w:rPr>
          <w:rFonts w:ascii="Times New Roman" w:hAnsi="Times New Roman" w:cs="Times New Roman"/>
          <w:color w:val="000000" w:themeColor="text1"/>
          <w:sz w:val="28"/>
          <w:szCs w:val="28"/>
        </w:rPr>
        <w:lastRenderedPageBreak/>
        <w:t>месяца со дня, следующего за днем представления сведений;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лицом, замещающим должность главы местной администрации по контракту, или лицом, замещающим муниципальную должность, - в течение одного месяца со дня, следующего за днем окончания срока представления сведений.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2. </w:t>
      </w:r>
      <w:proofErr w:type="gramStart"/>
      <w:r w:rsidRPr="000222A4">
        <w:rPr>
          <w:rFonts w:ascii="Times New Roman" w:hAnsi="Times New Roman" w:cs="Times New Roman"/>
          <w:color w:val="000000" w:themeColor="text1"/>
          <w:sz w:val="28"/>
          <w:szCs w:val="28"/>
        </w:rPr>
        <w:t>В случае невозможности представления сведений о доходах, расходах, об имуществе и обязательствах имущественного характера своих супруги (супруга) и несовершеннолетних детей лицо, замещающее должность главы местной администрации по контракту, лицо, замещающее муниципальную должность, не позднее окончания срока представления сведений, установленного пунктом 2 части 3 статьи 1 настоящего Закона, направляет на имя Губернатора Новосибирской области письменное заявление с указанием причин невозможности представления</w:t>
      </w:r>
      <w:proofErr w:type="gramEnd"/>
      <w:r w:rsidRPr="000222A4">
        <w:rPr>
          <w:rFonts w:ascii="Times New Roman" w:hAnsi="Times New Roman" w:cs="Times New Roman"/>
          <w:color w:val="000000" w:themeColor="text1"/>
          <w:sz w:val="28"/>
          <w:szCs w:val="28"/>
        </w:rPr>
        <w:t xml:space="preserve"> таких сведений. Рассмотрение письменного заявления осуществляется в порядке, установленном Губернатором Новосибирской области.</w:t>
      </w:r>
    </w:p>
    <w:p w:rsidR="001717BB" w:rsidRPr="000222A4" w:rsidRDefault="001717BB">
      <w:pPr>
        <w:pStyle w:val="ConsPlusNormal"/>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w:t>
      </w:r>
      <w:proofErr w:type="gramStart"/>
      <w:r w:rsidRPr="000222A4">
        <w:rPr>
          <w:rFonts w:ascii="Times New Roman" w:hAnsi="Times New Roman" w:cs="Times New Roman"/>
          <w:color w:val="000000" w:themeColor="text1"/>
          <w:sz w:val="28"/>
          <w:szCs w:val="28"/>
        </w:rPr>
        <w:t>в</w:t>
      </w:r>
      <w:proofErr w:type="gramEnd"/>
      <w:r w:rsidRPr="000222A4">
        <w:rPr>
          <w:rFonts w:ascii="Times New Roman" w:hAnsi="Times New Roman" w:cs="Times New Roman"/>
          <w:color w:val="000000" w:themeColor="text1"/>
          <w:sz w:val="28"/>
          <w:szCs w:val="28"/>
        </w:rPr>
        <w:t xml:space="preserve"> ред. Закона Новосибирской области от 25.12.2018 N 338-ОЗ)</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bookmarkStart w:id="5" w:name="Par55"/>
      <w:bookmarkEnd w:id="5"/>
      <w:r w:rsidRPr="000222A4">
        <w:rPr>
          <w:rFonts w:ascii="Times New Roman" w:hAnsi="Times New Roman" w:cs="Times New Roman"/>
          <w:color w:val="000000" w:themeColor="text1"/>
          <w:sz w:val="28"/>
          <w:szCs w:val="28"/>
        </w:rPr>
        <w:t xml:space="preserve">3. </w:t>
      </w:r>
      <w:proofErr w:type="gramStart"/>
      <w:r w:rsidRPr="000222A4">
        <w:rPr>
          <w:rFonts w:ascii="Times New Roman" w:hAnsi="Times New Roman" w:cs="Times New Roman"/>
          <w:color w:val="000000" w:themeColor="text1"/>
          <w:sz w:val="28"/>
          <w:szCs w:val="28"/>
        </w:rPr>
        <w:t>В целях обеспечения в соответствии с законодательством Российской Федерации размещения сведений о доходах, расходах, об имуществе и обязательствах имущественного характера в информационно-телекоммуникационной сети "Интернет" на официальных сайтах органов местного самоуправления муниципальных образований Новосибирской области лицо, замещающее должность главы местной администрации по контракту, лицо, замещающее муниципальную должность, представляют в соответствии с настоящим Законом подписанные ими справки о доходах, расходах, об имуществе</w:t>
      </w:r>
      <w:proofErr w:type="gramEnd"/>
      <w:r w:rsidRPr="000222A4">
        <w:rPr>
          <w:rFonts w:ascii="Times New Roman" w:hAnsi="Times New Roman" w:cs="Times New Roman"/>
          <w:color w:val="000000" w:themeColor="text1"/>
          <w:sz w:val="28"/>
          <w:szCs w:val="28"/>
        </w:rPr>
        <w:t xml:space="preserve"> и </w:t>
      </w:r>
      <w:proofErr w:type="gramStart"/>
      <w:r w:rsidRPr="000222A4">
        <w:rPr>
          <w:rFonts w:ascii="Times New Roman" w:hAnsi="Times New Roman" w:cs="Times New Roman"/>
          <w:color w:val="000000" w:themeColor="text1"/>
          <w:sz w:val="28"/>
          <w:szCs w:val="28"/>
        </w:rPr>
        <w:t>обязательствах</w:t>
      </w:r>
      <w:proofErr w:type="gramEnd"/>
      <w:r w:rsidRPr="000222A4">
        <w:rPr>
          <w:rFonts w:ascii="Times New Roman" w:hAnsi="Times New Roman" w:cs="Times New Roman"/>
          <w:color w:val="000000" w:themeColor="text1"/>
          <w:sz w:val="28"/>
          <w:szCs w:val="28"/>
        </w:rPr>
        <w:t xml:space="preserve"> имущественного характера (далее - справки о доходах) и их копии. Представленные копии справок о доходах с отметкой должностного лица органа по профилактике коррупционных и иных правонарушений об их приеме в течение 10 рабочих дней со дня, следующего за днем приема справок о доходах, передаются в органы местного самоуправления муниципальных образований Новосибирской области, в которых указанные лица замещают соответствующие должности.</w:t>
      </w:r>
    </w:p>
    <w:p w:rsidR="001717BB" w:rsidRPr="000222A4" w:rsidRDefault="001717BB">
      <w:pPr>
        <w:pStyle w:val="ConsPlusNormal"/>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(часть 3 в ред. Закона Новосибирской области от 25.12.2018 N 338-ОЗ)</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4. </w:t>
      </w:r>
      <w:proofErr w:type="gramStart"/>
      <w:r w:rsidRPr="000222A4">
        <w:rPr>
          <w:rFonts w:ascii="Times New Roman" w:hAnsi="Times New Roman" w:cs="Times New Roman"/>
          <w:color w:val="000000" w:themeColor="text1"/>
          <w:sz w:val="28"/>
          <w:szCs w:val="28"/>
        </w:rPr>
        <w:t>Представление лицом, замещающим должность главы местной администрации по контракту, лицом, замещающим муниципальную должность, уточненных сведений о своих доходах, расходах, об имуществе и обязательствах имущественного характера и (или) уточненных сведений о доходах, расходах, об имуществе и обязательствах имущественного характера своих супруг (супругов) и несовершеннолетних детей осуществляется в порядке, установленном частью 3 настоящей статьи.</w:t>
      </w:r>
      <w:proofErr w:type="gramEnd"/>
    </w:p>
    <w:p w:rsidR="001717BB" w:rsidRPr="000222A4" w:rsidRDefault="001717BB">
      <w:pPr>
        <w:pStyle w:val="ConsPlusNormal"/>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w:t>
      </w:r>
      <w:proofErr w:type="gramStart"/>
      <w:r w:rsidRPr="000222A4">
        <w:rPr>
          <w:rFonts w:ascii="Times New Roman" w:hAnsi="Times New Roman" w:cs="Times New Roman"/>
          <w:color w:val="000000" w:themeColor="text1"/>
          <w:sz w:val="28"/>
          <w:szCs w:val="28"/>
        </w:rPr>
        <w:t>в</w:t>
      </w:r>
      <w:proofErr w:type="gramEnd"/>
      <w:r w:rsidRPr="000222A4">
        <w:rPr>
          <w:rFonts w:ascii="Times New Roman" w:hAnsi="Times New Roman" w:cs="Times New Roman"/>
          <w:color w:val="000000" w:themeColor="text1"/>
          <w:sz w:val="28"/>
          <w:szCs w:val="28"/>
        </w:rPr>
        <w:t xml:space="preserve"> ред. Закона Новосибирской области от 25.12.2018 N 338-ОЗ)</w:t>
      </w: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3</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1. Проверка достоверности и полноты сведений, представленных в соответствии </w:t>
      </w:r>
      <w:r w:rsidRPr="000222A4">
        <w:rPr>
          <w:rFonts w:ascii="Times New Roman" w:hAnsi="Times New Roman" w:cs="Times New Roman"/>
          <w:color w:val="000000" w:themeColor="text1"/>
          <w:sz w:val="28"/>
          <w:szCs w:val="28"/>
        </w:rPr>
        <w:lastRenderedPageBreak/>
        <w:t>с настоящим Законом гражданином, претендующим на замещение должности, осуществляется на отчетную дату.</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Проверка достоверности и полноты сведений, представленных в соответствии с настоящим Законом лицом, замещающим должность главы местной администрации по контракту, лицом, замещающим муниципальную должность, осуществляется за отчетный период и за два года, предшествующие отчетному периоду.</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2. </w:t>
      </w:r>
      <w:proofErr w:type="gramStart"/>
      <w:r w:rsidRPr="000222A4">
        <w:rPr>
          <w:rFonts w:ascii="Times New Roman" w:hAnsi="Times New Roman" w:cs="Times New Roman"/>
          <w:color w:val="000000" w:themeColor="text1"/>
          <w:sz w:val="28"/>
          <w:szCs w:val="28"/>
        </w:rPr>
        <w:t>Решение об осуществлении проверки достоверности и полноты сведений, представленных в соответствии с настоящим Законом (далее - проверка), принимается Губернатором Новосибирской области отдельно в отношении каждого гражданина, претендующего на замещение должности, лица, замещающего должность главы местной администрации по контракту, лица, замещающего муниципальную должность (далее - лицо, в отношении которого осуществляется проверка), и оформляется в письменной форме.</w:t>
      </w:r>
      <w:proofErr w:type="gramEnd"/>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3. Проверка осуществляется органом по профилактике коррупционных и иных правонарушений в срок, не превышающий 60 дней со дня принятия решения о ее проведении. По решению Губернатора Новосибирской области срок проверки может быть продлен до 90 дней.</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4</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Основанием для осуществления проверки является достаточная информация, представленная в письменном виде:</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правоохранительными органами, иными государственными органами, органами местного самоуправления, муниципальными органами и их должностными лицами;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должностными лицами органа по профилактике коррупционных и иных правонарушений;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3) постоянно действующими руководящими органами политических партий и зарегистрированных в соответствии с федеральным законодательством иных общероссийских общественных объединений, не являющихся политическими партиями;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4) Общественной палатой Новосибирской области;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5) средствами массовой информации.</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0222A4" w:rsidRDefault="000222A4">
      <w:pPr>
        <w:pStyle w:val="ConsPlusTitle"/>
        <w:ind w:firstLine="540"/>
        <w:jc w:val="both"/>
        <w:outlineLvl w:val="0"/>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5</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1. При осуществлении проверки руководитель органа по профилактике </w:t>
      </w:r>
      <w:r w:rsidRPr="000222A4">
        <w:rPr>
          <w:rFonts w:ascii="Times New Roman" w:hAnsi="Times New Roman" w:cs="Times New Roman"/>
          <w:color w:val="000000" w:themeColor="text1"/>
          <w:sz w:val="28"/>
          <w:szCs w:val="28"/>
        </w:rPr>
        <w:lastRenderedPageBreak/>
        <w:t>коррупционных и иных правонарушений или уполномоченные им должностные лица вправе:</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проводить беседу с лицом, в отношении которого осуществляется проверка;</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изучать представленные лицом, в отношении которого осуществляется проверка, сведения и дополнительные материалы;</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3) получать от лица, в отношении которого осуществляется проверка, пояснения по представленным им сведениям и материалам;</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bookmarkStart w:id="6" w:name="Par82"/>
      <w:bookmarkEnd w:id="6"/>
      <w:proofErr w:type="gramStart"/>
      <w:r w:rsidRPr="000222A4">
        <w:rPr>
          <w:rFonts w:ascii="Times New Roman" w:hAnsi="Times New Roman" w:cs="Times New Roman"/>
          <w:color w:val="000000" w:themeColor="text1"/>
          <w:sz w:val="28"/>
          <w:szCs w:val="28"/>
        </w:rPr>
        <w:t>4) осуществлять подготовку запросов для направления их в установленном порядке в органы прокуратуры Российской Федерации, иные государственные органы, органы местного самоуправления муниципальных образований, в организации и общественные объединения об имеющихся у них сведениях о доходах, об имуществе и обязательствах имущественного характера лица, в отношении которого осуществляется проверка, его супруги (супруга) и несовершеннолетних детей, о достоверности и полноте сведений, представленных таким</w:t>
      </w:r>
      <w:proofErr w:type="gramEnd"/>
      <w:r w:rsidRPr="000222A4">
        <w:rPr>
          <w:rFonts w:ascii="Times New Roman" w:hAnsi="Times New Roman" w:cs="Times New Roman"/>
          <w:color w:val="000000" w:themeColor="text1"/>
          <w:sz w:val="28"/>
          <w:szCs w:val="28"/>
        </w:rPr>
        <w:t xml:space="preserve"> лицом;</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5) наводить справки у физических лиц и получать от них информацию с их согласия;</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6) осуществлять анализ сведений, представленных в соответствии с законодательством Российской Федерации о противодействии коррупции лицом, в отношении которого осуществляется проверка.</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В запросе, предусмотренном в пункте 4 части 1 настоящей статьи, указываются:</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фамилия, имя, отчество руководителя государственного органа, органа местного самоуправления муниципального образования, организации или общественного объединения, в которые направляется запрос;</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нормативный правовой акт, на основании которого направляется запрос;</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3)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лица, в отношении которого осуществляется проверка, его супруги (супруга), несовершеннолетних детей, сведения о доходах, об имуществе и обязательствах имущественного характера которых проверяются;</w:t>
      </w:r>
      <w:proofErr w:type="gramEnd"/>
    </w:p>
    <w:p w:rsidR="001717BB" w:rsidRPr="000222A4" w:rsidRDefault="001717BB">
      <w:pPr>
        <w:pStyle w:val="ConsPlusNormal"/>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(в ред. Закона Новосибирской области от 25.12.2018 N 338-ОЗ)</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4) содержание и объем запрашиваемых сведений;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5) срок представления запрашиваемых сведений;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6) фамилия, инициалы и номер телефона должностного лица, подготовившего </w:t>
      </w:r>
      <w:r w:rsidRPr="000222A4">
        <w:rPr>
          <w:rFonts w:ascii="Times New Roman" w:hAnsi="Times New Roman" w:cs="Times New Roman"/>
          <w:color w:val="000000" w:themeColor="text1"/>
          <w:sz w:val="28"/>
          <w:szCs w:val="28"/>
        </w:rPr>
        <w:lastRenderedPageBreak/>
        <w:t>запрос;</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7) идентификационный номер налогоплательщика (в случае направления запроса в налоговые органы Российской Федерации);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8) другие необходимые сведения.</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6</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При осуществлении проверки руководитель органа по профилактике коррупционных и иных правонарушений или уполномоченные им должностные лица обеспечивают:</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уведомление в письменной форме лица, в отношении которого осуществляется проверка, о начале в отношении него проверки - в течение пяти рабочих дней со дня принятия решения об осуществлении проверки;</w:t>
      </w:r>
    </w:p>
    <w:p w:rsidR="001717BB" w:rsidRPr="000222A4" w:rsidRDefault="001717BB">
      <w:pPr>
        <w:pStyle w:val="ConsPlusNormal"/>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(в ред. Закона Новосибирской области от 25.12.2018 N 338-ОЗ)</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проведение в случае обращения лица, в отношении которого осуществляется проверка, беседы с информированием о цели проверки в течение семи рабочих дней со дня получения указанного обращения, а при наличии уважительной причины - в срок, согласованный с обратившимся лицом.</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Лицо, в отношении которого осуществляется проверка, вправе:</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bookmarkStart w:id="7" w:name="Par103"/>
      <w:bookmarkEnd w:id="7"/>
      <w:r w:rsidRPr="000222A4">
        <w:rPr>
          <w:rFonts w:ascii="Times New Roman" w:hAnsi="Times New Roman" w:cs="Times New Roman"/>
          <w:color w:val="000000" w:themeColor="text1"/>
          <w:sz w:val="28"/>
          <w:szCs w:val="28"/>
        </w:rPr>
        <w:t>1) давать пояснения в письменной форме в ходе проверки и по результатам проверки;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представлять дополнительные материалы и давать по ним пояснения в письменной форме;</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3) обращаться в орган по профилактике коррупционных и иных правонарушений с ходатайством о проведении с ним беседы по вопросам проверки.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3. Пояснения, указанные в пункте 1 части 2 настоящей статьи, приобщаются к материалам проверки.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4. Руководитель органа по профилактике коррупционных и иных правонарушений или уполномоченное им должностное лицо обеспечивает информирование в письменной форме лица, в отношении которого осуществлялась проверка, о результатах проверки в течение 10 рабочих дней со дня, следующего за днем ее окончания.</w:t>
      </w:r>
    </w:p>
    <w:p w:rsidR="001717BB" w:rsidRPr="000222A4" w:rsidRDefault="001717BB">
      <w:pPr>
        <w:pStyle w:val="ConsPlusNormal"/>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(в ред. Закона Новосибирской области от 25.12.2018 N 338-ОЗ)</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7</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1. По результатам проверки руководитель органа по профилактике </w:t>
      </w:r>
      <w:r w:rsidRPr="000222A4">
        <w:rPr>
          <w:rFonts w:ascii="Times New Roman" w:hAnsi="Times New Roman" w:cs="Times New Roman"/>
          <w:color w:val="000000" w:themeColor="text1"/>
          <w:sz w:val="28"/>
          <w:szCs w:val="28"/>
        </w:rPr>
        <w:lastRenderedPageBreak/>
        <w:t>коррупционных и иных правонарушений в течение трех рабочих дней со дня, следующего за днем ее окончания, представляет Губернатору Новосибирской области письменный доклад о результатах проверки, содержащий один из следующих выводов:</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о достоверности и полноте представленных в соответствии со статьями 1 и 2 настоящего Закона сведений;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о недостоверности и (или) неполноте представленных в соответствии со статьями 1 и 2 настоящего Закона сведений.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2. </w:t>
      </w:r>
      <w:proofErr w:type="gramStart"/>
      <w:r w:rsidRPr="000222A4">
        <w:rPr>
          <w:rFonts w:ascii="Times New Roman" w:hAnsi="Times New Roman" w:cs="Times New Roman"/>
          <w:color w:val="000000" w:themeColor="text1"/>
          <w:sz w:val="28"/>
          <w:szCs w:val="28"/>
        </w:rPr>
        <w:t>В письменный доклад о результатах проверки включаются выводы о выявленных в результате проверки фактах несоблюдения ограничений, запретов, неисполнения обязанностей, которые установлены Федеральным законом от 2 марта 2007 года N 25-ФЗ "О муниципальной службе в Российской Федерации", Федеральным законом "О противодействии коррупции", Федеральным законом "О контроле за соответствием расходов лиц, замещающих государственные должности, и иных лиц их доходам", Федеральным законом от</w:t>
      </w:r>
      <w:proofErr w:type="gramEnd"/>
      <w:r w:rsidRPr="000222A4">
        <w:rPr>
          <w:rFonts w:ascii="Times New Roman" w:hAnsi="Times New Roman" w:cs="Times New Roman"/>
          <w:color w:val="000000" w:themeColor="text1"/>
          <w:sz w:val="28"/>
          <w:szCs w:val="28"/>
        </w:rPr>
        <w:t xml:space="preserve">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8</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в государственные органы в соответствии с их компетенцией.</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2. Материалы проверки </w:t>
      </w:r>
      <w:proofErr w:type="gramStart"/>
      <w:r w:rsidRPr="000222A4">
        <w:rPr>
          <w:rFonts w:ascii="Times New Roman" w:hAnsi="Times New Roman" w:cs="Times New Roman"/>
          <w:color w:val="000000" w:themeColor="text1"/>
          <w:sz w:val="28"/>
          <w:szCs w:val="28"/>
        </w:rPr>
        <w:t>хранятся в органе по профилактике коррупционных и иных правонарушений в течение трех лет начиная</w:t>
      </w:r>
      <w:proofErr w:type="gramEnd"/>
      <w:r w:rsidRPr="000222A4">
        <w:rPr>
          <w:rFonts w:ascii="Times New Roman" w:hAnsi="Times New Roman" w:cs="Times New Roman"/>
          <w:color w:val="000000" w:themeColor="text1"/>
          <w:sz w:val="28"/>
          <w:szCs w:val="28"/>
        </w:rPr>
        <w:t xml:space="preserve"> с года, следующего за годом окончания проверки.</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3. Информация о результатах проверки направляется органом по профилактике коррупционных и иных правонарушений в соответствующий орган местного самоуправления для приобщения к личному делу лица, замещающего должность главы местной администрации по контракту.</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4. </w:t>
      </w:r>
      <w:proofErr w:type="gramStart"/>
      <w:r w:rsidRPr="000222A4">
        <w:rPr>
          <w:rFonts w:ascii="Times New Roman" w:hAnsi="Times New Roman" w:cs="Times New Roman"/>
          <w:color w:val="000000" w:themeColor="text1"/>
          <w:sz w:val="28"/>
          <w:szCs w:val="28"/>
        </w:rPr>
        <w:t xml:space="preserve">Информация о результатах, полученных в ходе осуществления проверки, с письменного согласия Губернатора Новосибирской области с одновременным уведомлением об этом лица, в отношении которого осуществлялась проверка, направляется органом по профилактике коррупционных и иных правонарушений в правоохранительные органы, иные государственные органы, органы местного самоуправления муниципальных образований, муниципальные органы, их </w:t>
      </w:r>
      <w:r w:rsidRPr="000222A4">
        <w:rPr>
          <w:rFonts w:ascii="Times New Roman" w:hAnsi="Times New Roman" w:cs="Times New Roman"/>
          <w:color w:val="000000" w:themeColor="text1"/>
          <w:sz w:val="28"/>
          <w:szCs w:val="28"/>
        </w:rPr>
        <w:lastRenderedPageBreak/>
        <w:t>должностным лицам, постоянно действующим руководящим органам политических партий и зарегистрированным в соответствии с</w:t>
      </w:r>
      <w:proofErr w:type="gramEnd"/>
      <w:r w:rsidRPr="000222A4">
        <w:rPr>
          <w:rFonts w:ascii="Times New Roman" w:hAnsi="Times New Roman" w:cs="Times New Roman"/>
          <w:color w:val="000000" w:themeColor="text1"/>
          <w:sz w:val="28"/>
          <w:szCs w:val="28"/>
        </w:rPr>
        <w:t xml:space="preserve"> федеральным законодательством иным общероссийским общественным объединениям, не являющимся политическими партиями, в Общественную палату Новосибирской области и средства массовой информации, которые предоставили информацию, явившуюся основанием для осуществления проверки, с соблюдением законодательства Российской Федерации о государственной тайне и о защите персональных данных.</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9</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Внести в статью 8.2 Закона Новосибирской области от 30 октября 2007 года N 157-ОЗ "О муниципальной службе в Новосибирской области" (с изменениями, внесенными Законами Новосибирской области от 30 ноября 2009 года N 425-ОЗ, от 4 февраля 2011 года N 43-ОЗ, от 29 марта 2012 года N 198-ОЗ, от 5 марта 2013 года N 308-ОЗ, от 26 февраля 2015 года N</w:t>
      </w:r>
      <w:proofErr w:type="gramEnd"/>
      <w:r w:rsidRPr="000222A4">
        <w:rPr>
          <w:rFonts w:ascii="Times New Roman" w:hAnsi="Times New Roman" w:cs="Times New Roman"/>
          <w:color w:val="000000" w:themeColor="text1"/>
          <w:sz w:val="28"/>
          <w:szCs w:val="28"/>
        </w:rPr>
        <w:t xml:space="preserve"> </w:t>
      </w:r>
      <w:proofErr w:type="gramStart"/>
      <w:r w:rsidRPr="000222A4">
        <w:rPr>
          <w:rFonts w:ascii="Times New Roman" w:hAnsi="Times New Roman" w:cs="Times New Roman"/>
          <w:color w:val="000000" w:themeColor="text1"/>
          <w:sz w:val="28"/>
          <w:szCs w:val="28"/>
        </w:rPr>
        <w:t>525-ОЗ, от 29 апреля 2015 года N 549-ОЗ, от 14 декабря 2015 года N 21-ОЗ, от 5 декабря 2016 года N 108-ОЗ, от 31 января 2017 года N 135-ОЗ, от 5 июля 2017 года N 191-ОЗ, от 3 октября 2017 года N 201-ОЗ) следующие изменения:</w:t>
      </w:r>
      <w:proofErr w:type="gramEnd"/>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в абзаце первом слова "В порядке" заменить словами "1. В порядке";</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дополнить частью 2 следующего содержания:</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"2. </w:t>
      </w:r>
      <w:proofErr w:type="gramStart"/>
      <w:r w:rsidRPr="000222A4">
        <w:rPr>
          <w:rFonts w:ascii="Times New Roman" w:hAnsi="Times New Roman" w:cs="Times New Roman"/>
          <w:color w:val="000000" w:themeColor="text1"/>
          <w:sz w:val="28"/>
          <w:szCs w:val="28"/>
        </w:rPr>
        <w:t>Проверка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должности главы местной администрации по контракту, а также сведений о доходах, расходах, об имуществе и обязательствах имущественного характера их супруг (супругов) и несовершеннолетних детей, проверка достоверности и полноты сведений о доходах, расходах, об имуществе и обязательствах имущественного характера, представляемых лицами, замещающими</w:t>
      </w:r>
      <w:proofErr w:type="gramEnd"/>
      <w:r w:rsidRPr="000222A4">
        <w:rPr>
          <w:rFonts w:ascii="Times New Roman" w:hAnsi="Times New Roman" w:cs="Times New Roman"/>
          <w:color w:val="000000" w:themeColor="text1"/>
          <w:sz w:val="28"/>
          <w:szCs w:val="28"/>
        </w:rPr>
        <w:t xml:space="preserve"> должности главы местной администрации по контракту, а также сведений о доходах, расходах, об имуществе и обязательствах имущественного характера их супруг (супругов) и несовершеннолетних детей, осуществляется по решению Губернатора Новосибирской области в порядке, установленном законом Новосибирской области</w:t>
      </w:r>
      <w:proofErr w:type="gramStart"/>
      <w:r w:rsidRPr="000222A4">
        <w:rPr>
          <w:rFonts w:ascii="Times New Roman" w:hAnsi="Times New Roman" w:cs="Times New Roman"/>
          <w:color w:val="000000" w:themeColor="text1"/>
          <w:sz w:val="28"/>
          <w:szCs w:val="28"/>
        </w:rPr>
        <w:t>.".</w:t>
      </w:r>
      <w:proofErr w:type="gramEnd"/>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0222A4" w:rsidRDefault="000222A4">
      <w:pPr>
        <w:pStyle w:val="ConsPlusTitle"/>
        <w:ind w:firstLine="540"/>
        <w:jc w:val="both"/>
        <w:outlineLvl w:val="0"/>
        <w:rPr>
          <w:rFonts w:ascii="Times New Roman" w:hAnsi="Times New Roman" w:cs="Times New Roman"/>
          <w:color w:val="000000" w:themeColor="text1"/>
          <w:sz w:val="28"/>
          <w:szCs w:val="28"/>
        </w:rPr>
      </w:pPr>
    </w:p>
    <w:p w:rsidR="000222A4" w:rsidRDefault="000222A4">
      <w:pPr>
        <w:pStyle w:val="ConsPlusTitle"/>
        <w:ind w:firstLine="540"/>
        <w:jc w:val="both"/>
        <w:outlineLvl w:val="0"/>
        <w:rPr>
          <w:rFonts w:ascii="Times New Roman" w:hAnsi="Times New Roman" w:cs="Times New Roman"/>
          <w:color w:val="000000" w:themeColor="text1"/>
          <w:sz w:val="28"/>
          <w:szCs w:val="28"/>
        </w:rPr>
      </w:pPr>
    </w:p>
    <w:p w:rsidR="000222A4" w:rsidRDefault="000222A4">
      <w:pPr>
        <w:pStyle w:val="ConsPlusTitle"/>
        <w:ind w:firstLine="540"/>
        <w:jc w:val="both"/>
        <w:outlineLvl w:val="0"/>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10</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proofErr w:type="gramStart"/>
      <w:r w:rsidRPr="000222A4">
        <w:rPr>
          <w:rFonts w:ascii="Times New Roman" w:hAnsi="Times New Roman" w:cs="Times New Roman"/>
          <w:color w:val="000000" w:themeColor="text1"/>
          <w:sz w:val="28"/>
          <w:szCs w:val="28"/>
        </w:rPr>
        <w:t xml:space="preserve">Внести в статью 1 Закона Новосибирской области от 25 апреля 2013 года N 324-ОЗ "Об отдельных вопросах осуществления контроля за соответствием расходов лиц, замещающих муниципальные должности, их супруг (супругов) и </w:t>
      </w:r>
      <w:r w:rsidRPr="000222A4">
        <w:rPr>
          <w:rFonts w:ascii="Times New Roman" w:hAnsi="Times New Roman" w:cs="Times New Roman"/>
          <w:color w:val="000000" w:themeColor="text1"/>
          <w:sz w:val="28"/>
          <w:szCs w:val="28"/>
        </w:rPr>
        <w:lastRenderedPageBreak/>
        <w:t>несовершеннолетних детей их доходам" (с изменениями, внесенными Законами Новосибирской области от 26 февраля 2015 года N 525-ОЗ, от 3 февраля 2016 года N 33-ОЗ) следующие изменения:</w:t>
      </w:r>
      <w:proofErr w:type="gramEnd"/>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 часть 1 признать утратившей силу;</w:t>
      </w:r>
    </w:p>
    <w:p w:rsidR="001717BB" w:rsidRPr="000222A4" w:rsidRDefault="001717BB">
      <w:pPr>
        <w:pStyle w:val="ConsPlusNormal"/>
        <w:spacing w:before="200"/>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2) в части 3 слова "органом государственной власти Новосибирской области или иным государственным органом Новосибирской области (подразделением указанного органа либо должностным лицом указанного органа, ответственным за работу по профилактике коррупционных и иных правонарушений)" заменить словами "органом Новосибирской области по профилактике коррупционных и иных правонарушений".</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Title"/>
        <w:ind w:firstLine="540"/>
        <w:jc w:val="both"/>
        <w:outlineLvl w:val="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Статья 11</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Настоящий Закон вступает в силу через 10 дней после дня его официального опубликования.</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jc w:val="right"/>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 xml:space="preserve">Временно </w:t>
      </w:r>
      <w:proofErr w:type="gramStart"/>
      <w:r w:rsidRPr="000222A4">
        <w:rPr>
          <w:rFonts w:ascii="Times New Roman" w:hAnsi="Times New Roman" w:cs="Times New Roman"/>
          <w:color w:val="000000" w:themeColor="text1"/>
          <w:sz w:val="28"/>
          <w:szCs w:val="28"/>
        </w:rPr>
        <w:t>исполняющий</w:t>
      </w:r>
      <w:proofErr w:type="gramEnd"/>
      <w:r w:rsidRPr="000222A4">
        <w:rPr>
          <w:rFonts w:ascii="Times New Roman" w:hAnsi="Times New Roman" w:cs="Times New Roman"/>
          <w:color w:val="000000" w:themeColor="text1"/>
          <w:sz w:val="28"/>
          <w:szCs w:val="28"/>
        </w:rPr>
        <w:t xml:space="preserve"> обязанности</w:t>
      </w:r>
    </w:p>
    <w:p w:rsidR="001717BB" w:rsidRPr="000222A4" w:rsidRDefault="001717BB">
      <w:pPr>
        <w:pStyle w:val="ConsPlusNormal"/>
        <w:jc w:val="right"/>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Губернатора Новосибирской области</w:t>
      </w:r>
    </w:p>
    <w:p w:rsidR="001717BB" w:rsidRPr="000222A4" w:rsidRDefault="001717BB">
      <w:pPr>
        <w:pStyle w:val="ConsPlusNormal"/>
        <w:jc w:val="right"/>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А.А.ТРАВНИКОВ</w:t>
      </w:r>
    </w:p>
    <w:p w:rsidR="001717BB" w:rsidRPr="000222A4" w:rsidRDefault="001717BB">
      <w:pPr>
        <w:pStyle w:val="ConsPlusNormal"/>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г. Новосибирск</w:t>
      </w:r>
    </w:p>
    <w:p w:rsidR="001717BB" w:rsidRPr="000222A4" w:rsidRDefault="001717BB">
      <w:pPr>
        <w:pStyle w:val="ConsPlusNormal"/>
        <w:spacing w:before="20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10 ноября 2017 г.</w:t>
      </w:r>
    </w:p>
    <w:p w:rsidR="001717BB" w:rsidRPr="000222A4" w:rsidRDefault="001717BB">
      <w:pPr>
        <w:pStyle w:val="ConsPlusNormal"/>
        <w:spacing w:before="200"/>
        <w:rPr>
          <w:rFonts w:ascii="Times New Roman" w:hAnsi="Times New Roman" w:cs="Times New Roman"/>
          <w:color w:val="000000" w:themeColor="text1"/>
          <w:sz w:val="28"/>
          <w:szCs w:val="28"/>
        </w:rPr>
      </w:pPr>
      <w:r w:rsidRPr="000222A4">
        <w:rPr>
          <w:rFonts w:ascii="Times New Roman" w:hAnsi="Times New Roman" w:cs="Times New Roman"/>
          <w:color w:val="000000" w:themeColor="text1"/>
          <w:sz w:val="28"/>
          <w:szCs w:val="28"/>
        </w:rPr>
        <w:t>N 216-ОЗ</w:t>
      </w: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ind w:firstLine="540"/>
        <w:jc w:val="both"/>
        <w:rPr>
          <w:rFonts w:ascii="Times New Roman" w:hAnsi="Times New Roman" w:cs="Times New Roman"/>
          <w:color w:val="000000" w:themeColor="text1"/>
          <w:sz w:val="28"/>
          <w:szCs w:val="28"/>
        </w:rPr>
      </w:pPr>
    </w:p>
    <w:p w:rsidR="001717BB" w:rsidRPr="000222A4" w:rsidRDefault="001717BB">
      <w:pPr>
        <w:pStyle w:val="ConsPlusNormal"/>
        <w:pBdr>
          <w:top w:val="single" w:sz="6" w:space="0" w:color="auto"/>
        </w:pBdr>
        <w:spacing w:before="100" w:after="100"/>
        <w:jc w:val="both"/>
        <w:rPr>
          <w:rFonts w:ascii="Times New Roman" w:hAnsi="Times New Roman" w:cs="Times New Roman"/>
          <w:color w:val="000000" w:themeColor="text1"/>
          <w:sz w:val="28"/>
          <w:szCs w:val="28"/>
        </w:rPr>
      </w:pPr>
    </w:p>
    <w:sectPr w:rsidR="001717BB" w:rsidRPr="000222A4" w:rsidSect="004C2B73">
      <w:pgSz w:w="11906" w:h="16838"/>
      <w:pgMar w:top="1440" w:right="566" w:bottom="1440" w:left="1133" w:header="0" w:footer="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4124" w:rsidRDefault="00604124">
      <w:pPr>
        <w:spacing w:after="0" w:line="240" w:lineRule="auto"/>
      </w:pPr>
      <w:r>
        <w:separator/>
      </w:r>
    </w:p>
  </w:endnote>
  <w:endnote w:type="continuationSeparator" w:id="0">
    <w:p w:rsidR="00604124" w:rsidRDefault="0060412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4124" w:rsidRDefault="00604124">
      <w:pPr>
        <w:spacing w:after="0" w:line="240" w:lineRule="auto"/>
      </w:pPr>
      <w:r>
        <w:separator/>
      </w:r>
    </w:p>
  </w:footnote>
  <w:footnote w:type="continuationSeparator" w:id="0">
    <w:p w:rsidR="00604124" w:rsidRDefault="0060412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
  <w:rsids>
    <w:rsidRoot w:val="000222A4"/>
    <w:rsid w:val="000222A4"/>
    <w:rsid w:val="000E46FB"/>
    <w:rsid w:val="001717BB"/>
    <w:rsid w:val="004C2B73"/>
    <w:rsid w:val="00537B59"/>
    <w:rsid w:val="00604124"/>
    <w:rsid w:val="00D501F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2B73"/>
    <w:rPr>
      <w:rFonts w:cstheme="minorBid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C2B73"/>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4C2B73"/>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4C2B73"/>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rsid w:val="004C2B73"/>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rsid w:val="004C2B73"/>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rsid w:val="004C2B73"/>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rsid w:val="004C2B73"/>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rsid w:val="004C2B73"/>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rsid w:val="004C2B73"/>
    <w:pPr>
      <w:widowControl w:val="0"/>
      <w:autoSpaceDE w:val="0"/>
      <w:autoSpaceDN w:val="0"/>
      <w:adjustRightInd w:val="0"/>
      <w:spacing w:after="0" w:line="240" w:lineRule="auto"/>
    </w:pPr>
    <w:rPr>
      <w:rFonts w:ascii="Arial" w:hAnsi="Arial" w:cs="Arial"/>
      <w:sz w:val="20"/>
      <w:szCs w:val="20"/>
    </w:rPr>
  </w:style>
  <w:style w:type="paragraph" w:styleId="a3">
    <w:name w:val="header"/>
    <w:basedOn w:val="a"/>
    <w:link w:val="a4"/>
    <w:uiPriority w:val="99"/>
    <w:unhideWhenUsed/>
    <w:rsid w:val="000222A4"/>
    <w:pPr>
      <w:tabs>
        <w:tab w:val="center" w:pos="4677"/>
        <w:tab w:val="right" w:pos="9355"/>
      </w:tabs>
    </w:pPr>
  </w:style>
  <w:style w:type="character" w:customStyle="1" w:styleId="a4">
    <w:name w:val="Верхний колонтитул Знак"/>
    <w:basedOn w:val="a0"/>
    <w:link w:val="a3"/>
    <w:uiPriority w:val="99"/>
    <w:locked/>
    <w:rsid w:val="000222A4"/>
    <w:rPr>
      <w:rFonts w:cs="Times New Roman"/>
    </w:rPr>
  </w:style>
  <w:style w:type="paragraph" w:styleId="a5">
    <w:name w:val="footer"/>
    <w:basedOn w:val="a"/>
    <w:link w:val="a6"/>
    <w:uiPriority w:val="99"/>
    <w:unhideWhenUsed/>
    <w:rsid w:val="000222A4"/>
    <w:pPr>
      <w:tabs>
        <w:tab w:val="center" w:pos="4677"/>
        <w:tab w:val="right" w:pos="9355"/>
      </w:tabs>
    </w:pPr>
  </w:style>
  <w:style w:type="character" w:customStyle="1" w:styleId="a6">
    <w:name w:val="Нижний колонтитул Знак"/>
    <w:basedOn w:val="a0"/>
    <w:link w:val="a5"/>
    <w:uiPriority w:val="99"/>
    <w:locked/>
    <w:rsid w:val="000222A4"/>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10</Pages>
  <Words>3030</Words>
  <Characters>17273</Characters>
  <Application>Microsoft Office Word</Application>
  <DocSecurity>2</DocSecurity>
  <Lines>143</Lines>
  <Paragraphs>40</Paragraphs>
  <ScaleCrop>false</ScaleCrop>
  <Company>КонсультантПлюс Версия 4018.00.18</Company>
  <LinksUpToDate>false</LinksUpToDate>
  <CharactersWithSpaces>20263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Новосибирской области от 10.11.2017 N 216-ОЗ(ред. от 25.12.2018)"О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dc:title>
  <dc:creator>Администратор</dc:creator>
  <cp:lastModifiedBy>Совет</cp:lastModifiedBy>
  <cp:revision>2</cp:revision>
  <dcterms:created xsi:type="dcterms:W3CDTF">2019-12-06T03:38:00Z</dcterms:created>
  <dcterms:modified xsi:type="dcterms:W3CDTF">2019-12-06T03:38:00Z</dcterms:modified>
</cp:coreProperties>
</file>