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08E7" w:rsidRDefault="009B445F" w:rsidP="009B445F">
      <w:pPr>
        <w:pStyle w:val="Noparagraphstyle"/>
        <w:keepNext/>
        <w:keepLines/>
        <w:spacing w:line="240" w:lineRule="auto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</w:t>
      </w:r>
      <w:r w:rsidR="000A08E7">
        <w:rPr>
          <w:b/>
          <w:sz w:val="28"/>
          <w:szCs w:val="28"/>
        </w:rPr>
        <w:t>АДМИНИСТРАЦИЯ ИЛЬИНСКОГО СЕЛЬСОВЕТА</w:t>
      </w:r>
    </w:p>
    <w:p w:rsidR="000A08E7" w:rsidRDefault="000A08E7" w:rsidP="000A08E7">
      <w:pPr>
        <w:pStyle w:val="Noparagraphstyle"/>
        <w:keepNext/>
        <w:keepLines/>
        <w:spacing w:line="240" w:lineRule="auto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ДОВОЛЕНСКОГО РАЙОНА НОВОСИБИРСКОЙ ОБЛАСТИ</w:t>
      </w:r>
    </w:p>
    <w:p w:rsidR="000A08E7" w:rsidRDefault="000A08E7" w:rsidP="000A08E7">
      <w:pPr>
        <w:pStyle w:val="a4"/>
        <w:jc w:val="left"/>
        <w:rPr>
          <w:b w:val="0"/>
          <w:szCs w:val="20"/>
        </w:rPr>
      </w:pPr>
    </w:p>
    <w:p w:rsidR="000A08E7" w:rsidRDefault="000A08E7" w:rsidP="000A08E7">
      <w:pPr>
        <w:pStyle w:val="a4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0A08E7" w:rsidRDefault="000A08E7" w:rsidP="000A08E7">
      <w:pPr>
        <w:pStyle w:val="a4"/>
        <w:jc w:val="left"/>
        <w:rPr>
          <w:rFonts w:ascii="Times New Roman" w:hAnsi="Times New Roman"/>
        </w:rPr>
      </w:pPr>
    </w:p>
    <w:p w:rsidR="000A08E7" w:rsidRPr="006B4BEF" w:rsidRDefault="00E0309F" w:rsidP="000A08E7">
      <w:pPr>
        <w:pStyle w:val="a4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>22</w:t>
      </w:r>
      <w:r w:rsidR="000A08E7" w:rsidRPr="006B4BEF">
        <w:rPr>
          <w:rFonts w:ascii="Times New Roman" w:hAnsi="Times New Roman"/>
        </w:rPr>
        <w:t>.0</w:t>
      </w:r>
      <w:r w:rsidR="006B4BEF" w:rsidRPr="006B4BEF">
        <w:rPr>
          <w:rFonts w:ascii="Times New Roman" w:hAnsi="Times New Roman"/>
        </w:rPr>
        <w:t>7</w:t>
      </w:r>
      <w:r w:rsidR="000A08E7" w:rsidRPr="006B4BEF">
        <w:rPr>
          <w:rFonts w:ascii="Times New Roman" w:hAnsi="Times New Roman"/>
        </w:rPr>
        <w:t>.201</w:t>
      </w:r>
      <w:r>
        <w:rPr>
          <w:rFonts w:ascii="Times New Roman" w:hAnsi="Times New Roman"/>
        </w:rPr>
        <w:t>9</w:t>
      </w:r>
      <w:r w:rsidR="000A08E7" w:rsidRPr="006B4BEF">
        <w:rPr>
          <w:rFonts w:ascii="Times New Roman" w:hAnsi="Times New Roman"/>
        </w:rPr>
        <w:t xml:space="preserve">                                                                                                        № </w:t>
      </w:r>
      <w:r>
        <w:rPr>
          <w:rFonts w:ascii="Times New Roman" w:hAnsi="Times New Roman"/>
        </w:rPr>
        <w:t>50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</w:rPr>
      </w:pP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Об утверждении отчета об исполнении бюджета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>Ильинского сельсовета Доволенского района Новосибирской области</w:t>
      </w:r>
    </w:p>
    <w:p w:rsidR="000A08E7" w:rsidRPr="006B4BEF" w:rsidRDefault="000A08E7" w:rsidP="000A08E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B4BEF">
        <w:rPr>
          <w:rFonts w:ascii="Times New Roman" w:hAnsi="Times New Roman"/>
          <w:b/>
          <w:sz w:val="28"/>
          <w:szCs w:val="28"/>
        </w:rPr>
        <w:t xml:space="preserve"> за </w:t>
      </w:r>
      <w:r w:rsidR="00E0309F">
        <w:rPr>
          <w:rFonts w:ascii="Times New Roman" w:hAnsi="Times New Roman"/>
          <w:b/>
          <w:sz w:val="28"/>
          <w:szCs w:val="28"/>
        </w:rPr>
        <w:t>полугодие</w:t>
      </w:r>
      <w:r w:rsidRPr="006B4BEF">
        <w:rPr>
          <w:rFonts w:ascii="Times New Roman" w:hAnsi="Times New Roman"/>
          <w:b/>
          <w:sz w:val="28"/>
          <w:szCs w:val="28"/>
        </w:rPr>
        <w:t xml:space="preserve"> 201</w:t>
      </w:r>
      <w:r w:rsidR="00E0309F">
        <w:rPr>
          <w:rFonts w:ascii="Times New Roman" w:hAnsi="Times New Roman"/>
          <w:b/>
          <w:sz w:val="28"/>
          <w:szCs w:val="28"/>
        </w:rPr>
        <w:t>9</w:t>
      </w:r>
      <w:r w:rsidRPr="006B4BEF">
        <w:rPr>
          <w:rFonts w:ascii="Times New Roman" w:hAnsi="Times New Roman"/>
          <w:b/>
          <w:sz w:val="28"/>
          <w:szCs w:val="28"/>
        </w:rPr>
        <w:t xml:space="preserve"> года</w:t>
      </w:r>
    </w:p>
    <w:p w:rsidR="000A08E7" w:rsidRDefault="000A08E7" w:rsidP="000A08E7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В соответствии с пунктом 5 статьи 264.2 Бюджетного кодекса Российской Федерации, ПОСТАНОВЛЯЮ:</w:t>
      </w:r>
    </w:p>
    <w:p w:rsidR="000A08E7" w:rsidRDefault="000A08E7" w:rsidP="000A08E7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Утвердить прилагаемый отчет об исполнении бюджета Ильинс</w:t>
      </w:r>
      <w:r w:rsidR="003F2CA5">
        <w:rPr>
          <w:rFonts w:ascii="Times New Roman" w:hAnsi="Times New Roman"/>
          <w:sz w:val="28"/>
          <w:szCs w:val="28"/>
        </w:rPr>
        <w:t>к</w:t>
      </w:r>
      <w:r>
        <w:rPr>
          <w:rFonts w:ascii="Times New Roman" w:hAnsi="Times New Roman"/>
          <w:sz w:val="28"/>
          <w:szCs w:val="28"/>
        </w:rPr>
        <w:t xml:space="preserve">ого сельсовета Доволенского района Новосибирской области за </w:t>
      </w:r>
      <w:r w:rsidR="00E0309F">
        <w:rPr>
          <w:rFonts w:ascii="Times New Roman" w:hAnsi="Times New Roman"/>
          <w:sz w:val="28"/>
          <w:szCs w:val="28"/>
        </w:rPr>
        <w:t>полугодие</w:t>
      </w:r>
      <w:r w:rsidR="003F2CA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201</w:t>
      </w:r>
      <w:r w:rsidR="00E0309F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года.</w:t>
      </w:r>
    </w:p>
    <w:p w:rsidR="000A08E7" w:rsidRDefault="000A08E7" w:rsidP="000A08E7">
      <w:pPr>
        <w:spacing w:after="0"/>
        <w:ind w:left="795"/>
        <w:jc w:val="both"/>
        <w:rPr>
          <w:rFonts w:ascii="Times New Roman" w:hAnsi="Times New Roman"/>
          <w:sz w:val="28"/>
          <w:szCs w:val="28"/>
        </w:rPr>
      </w:pP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Ильинского  сельсовета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Доволенского района</w:t>
      </w:r>
    </w:p>
    <w:p w:rsidR="000A08E7" w:rsidRDefault="000A08E7" w:rsidP="000A08E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А.М. </w:t>
      </w:r>
      <w:proofErr w:type="spellStart"/>
      <w:r>
        <w:rPr>
          <w:rFonts w:ascii="Times New Roman" w:hAnsi="Times New Roman"/>
          <w:sz w:val="28"/>
          <w:szCs w:val="28"/>
        </w:rPr>
        <w:t>Щегорцов</w:t>
      </w:r>
      <w:proofErr w:type="spellEnd"/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</w:pPr>
    </w:p>
    <w:p w:rsidR="00B256B7" w:rsidRDefault="00B256B7" w:rsidP="000A08E7">
      <w:pPr>
        <w:spacing w:after="0"/>
        <w:rPr>
          <w:rFonts w:ascii="Times New Roman" w:hAnsi="Times New Roman"/>
          <w:sz w:val="28"/>
          <w:szCs w:val="28"/>
        </w:rPr>
        <w:sectPr w:rsidR="00B256B7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660" w:type="dxa"/>
        <w:tblInd w:w="93" w:type="dxa"/>
        <w:tblLook w:val="04A0"/>
      </w:tblPr>
      <w:tblGrid>
        <w:gridCol w:w="4300"/>
        <w:gridCol w:w="601"/>
        <w:gridCol w:w="1880"/>
        <w:gridCol w:w="1340"/>
        <w:gridCol w:w="1340"/>
        <w:gridCol w:w="1417"/>
      </w:tblGrid>
      <w:tr w:rsidR="00B256B7" w:rsidRPr="00B256B7" w:rsidTr="00B256B7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30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lang w:eastAsia="ru-RU"/>
              </w:rPr>
              <w:t>ОТЧЕТ ОБ ИСПОЛНЕНИИ БЮДЖЕТА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КОДЫ</w:t>
            </w:r>
          </w:p>
        </w:tc>
      </w:tr>
      <w:tr w:rsidR="00B256B7" w:rsidRPr="00B256B7" w:rsidTr="00B256B7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0503117</w:t>
            </w:r>
          </w:p>
        </w:tc>
      </w:tr>
      <w:tr w:rsidR="00B256B7" w:rsidRPr="00B256B7" w:rsidTr="00B256B7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на 1 июля 2019 г.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02/07/19</w:t>
            </w:r>
          </w:p>
        </w:tc>
      </w:tr>
      <w:tr w:rsidR="00B256B7" w:rsidRPr="00B256B7" w:rsidTr="00B256B7">
        <w:trPr>
          <w:trHeight w:val="103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</w:tr>
      <w:tr w:rsidR="00B256B7" w:rsidRPr="00B256B7" w:rsidTr="00B256B7">
        <w:trPr>
          <w:trHeight w:val="33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04201066</w:t>
            </w:r>
          </w:p>
        </w:tc>
      </w:tr>
      <w:tr w:rsidR="00B256B7" w:rsidRPr="00B256B7" w:rsidTr="00B256B7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504</w:t>
            </w:r>
          </w:p>
        </w:tc>
      </w:tr>
      <w:tr w:rsidR="00B256B7" w:rsidRPr="00B256B7" w:rsidTr="00B256B7">
        <w:trPr>
          <w:trHeight w:val="255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50610410</w:t>
            </w:r>
          </w:p>
        </w:tc>
      </w:tr>
      <w:tr w:rsidR="00B256B7" w:rsidRPr="00B256B7" w:rsidTr="00B256B7">
        <w:trPr>
          <w:trHeight w:val="270"/>
        </w:trPr>
        <w:tc>
          <w:tcPr>
            <w:tcW w:w="7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3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383</w:t>
            </w:r>
          </w:p>
        </w:tc>
      </w:tr>
      <w:tr w:rsidR="00B256B7" w:rsidRPr="00B256B7" w:rsidTr="00B256B7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Единица измерения:  </w:t>
            </w:r>
            <w:proofErr w:type="spellStart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руб</w:t>
            </w:r>
            <w:proofErr w:type="spellEnd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300"/>
        </w:trPr>
        <w:tc>
          <w:tcPr>
            <w:tcW w:w="1066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lang w:eastAsia="ru-RU"/>
              </w:rPr>
              <w:t>1. Доходы бюджета</w:t>
            </w:r>
          </w:p>
        </w:tc>
      </w:tr>
      <w:tr w:rsidR="00B256B7" w:rsidRPr="00B256B7" w:rsidTr="00B256B7">
        <w:trPr>
          <w:trHeight w:val="270"/>
        </w:trPr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88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B256B7" w:rsidRPr="00B256B7" w:rsidTr="00B256B7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184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13 230 740,00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5 700 697,56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7 530 042,44</w:t>
            </w:r>
          </w:p>
        </w:tc>
      </w:tr>
      <w:tr w:rsidR="00B256B7" w:rsidRPr="00B256B7" w:rsidTr="00B256B7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704 100,00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309 595,86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394 504,14</w:t>
            </w:r>
          </w:p>
        </w:tc>
      </w:tr>
      <w:tr w:rsidR="00B256B7" w:rsidRPr="00B256B7" w:rsidTr="00B256B7">
        <w:trPr>
          <w:trHeight w:val="136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64,30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92,54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000 1 03 02231 01 0000 110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305 100,00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156 704,71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148 395,29</w:t>
            </w:r>
          </w:p>
        </w:tc>
      </w:tr>
      <w:tr w:rsidR="00B256B7" w:rsidRPr="00B256B7" w:rsidTr="00B256B7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000 1 03 02241 01 0000 110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1 188,93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1 011,07</w:t>
            </w:r>
          </w:p>
        </w:tc>
      </w:tr>
      <w:tr w:rsidR="00B256B7" w:rsidRPr="00B256B7" w:rsidTr="00B256B7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000 1 03 02251 01 0000 110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452 600,00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217 151,59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235 448,41</w:t>
            </w:r>
          </w:p>
        </w:tc>
      </w:tr>
      <w:tr w:rsidR="00B256B7" w:rsidRPr="00B256B7" w:rsidTr="00B256B7">
        <w:trPr>
          <w:trHeight w:val="156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000 1 03 02261 01 0000 110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-46 700,00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-29 848,72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414 200,00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656 528,00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673,41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11 326,59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000 1 06 06033 10 0000 110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97 043,81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90 956,19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000 1 06 06043 10 0000 110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303 100,00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5 319,13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297 780,87</w:t>
            </w:r>
          </w:p>
        </w:tc>
      </w:tr>
      <w:tr w:rsidR="00B256B7" w:rsidRPr="00B256B7" w:rsidTr="00B256B7">
        <w:trPr>
          <w:trHeight w:val="97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000 1 08 04020 01 0000 110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000 1 13 02065 10 0000 130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101 000,00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101 000,00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000 2 02 15001 10 0000 150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6 123 800,00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3 067 600,00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3 056 200,00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субсидии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000 2 02 29999 10 0000 150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390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000 2 02 30024 10 0000 150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56B7" w:rsidRPr="00B256B7" w:rsidTr="00B256B7">
        <w:trPr>
          <w:trHeight w:val="58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000 2 02 35118 10 0000 150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92 740,00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46 384,00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46 356,00</w:t>
            </w:r>
          </w:p>
        </w:tc>
      </w:tr>
      <w:tr w:rsidR="00B256B7" w:rsidRPr="00B256B7" w:rsidTr="00B256B7">
        <w:trPr>
          <w:trHeight w:val="405"/>
        </w:trPr>
        <w:tc>
          <w:tcPr>
            <w:tcW w:w="4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000 2 02 49999 10 0000 150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4 198 300,00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791 200,00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3 407 100,00</w:t>
            </w:r>
          </w:p>
        </w:tc>
      </w:tr>
    </w:tbl>
    <w:p w:rsidR="00B256B7" w:rsidRDefault="00B256B7" w:rsidP="000A08E7"/>
    <w:p w:rsidR="00B256B7" w:rsidRDefault="00B256B7" w:rsidP="000A08E7"/>
    <w:p w:rsidR="00606384" w:rsidRDefault="00606384" w:rsidP="000A08E7"/>
    <w:p w:rsidR="00606384" w:rsidRDefault="00606384" w:rsidP="000A08E7"/>
    <w:p w:rsidR="00606384" w:rsidRDefault="00606384" w:rsidP="000A08E7"/>
    <w:p w:rsidR="00606384" w:rsidRDefault="00606384" w:rsidP="000A08E7"/>
    <w:p w:rsidR="00606384" w:rsidRDefault="00606384" w:rsidP="000A08E7"/>
    <w:p w:rsidR="00606384" w:rsidRDefault="00606384" w:rsidP="000A08E7"/>
    <w:p w:rsidR="00606384" w:rsidRDefault="00606384" w:rsidP="000A08E7"/>
    <w:p w:rsidR="00B256B7" w:rsidRDefault="00B256B7" w:rsidP="000A08E7"/>
    <w:tbl>
      <w:tblPr>
        <w:tblW w:w="10640" w:type="dxa"/>
        <w:tblInd w:w="108" w:type="dxa"/>
        <w:tblLook w:val="04A0"/>
      </w:tblPr>
      <w:tblGrid>
        <w:gridCol w:w="3628"/>
        <w:gridCol w:w="601"/>
        <w:gridCol w:w="1908"/>
        <w:gridCol w:w="1448"/>
        <w:gridCol w:w="1544"/>
        <w:gridCol w:w="1552"/>
        <w:gridCol w:w="222"/>
        <w:gridCol w:w="222"/>
        <w:gridCol w:w="222"/>
        <w:gridCol w:w="222"/>
      </w:tblGrid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Форма 0503117  с.3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00"/>
        </w:trPr>
        <w:tc>
          <w:tcPr>
            <w:tcW w:w="1041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105"/>
        </w:trPr>
        <w:tc>
          <w:tcPr>
            <w:tcW w:w="36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2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90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4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4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56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10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9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8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6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60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465"/>
        </w:trPr>
        <w:tc>
          <w:tcPr>
            <w:tcW w:w="36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7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2 502 807,00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-1 195 630,72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3 698 437,72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Изменение остатков средств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0000 000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2 502 807,00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-1 195 630,72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3 698 437,72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0000 500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-13 230 740,00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-5 700 697,56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000 01 05 02 01 10 0000 510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-13 230 740,00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-5 700 697,56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390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5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0000 600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405"/>
        </w:trPr>
        <w:tc>
          <w:tcPr>
            <w:tcW w:w="36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9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000 01 05 02 01 10 0000 610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4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   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0" w:name="RANGE!B19"/>
            <w:bookmarkEnd w:id="0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6704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142875</wp:posOffset>
                  </wp:positionV>
                  <wp:extent cx="1133475" cy="28575"/>
                  <wp:effectExtent l="0" t="0" r="0" b="0"/>
                  <wp:wrapNone/>
                  <wp:docPr id="4" name="Рисунок 4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257550"/>
                            <a:ext cx="1123950" cy="0"/>
                            <a:chOff x="5124450" y="3257550"/>
                            <a:chExt cx="1123950" cy="0"/>
                          </a:xfrm>
                        </a:grpSpPr>
                        <a:sp>
                          <a:nvSpPr>
                            <a:cNvPr id="1083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>
                              <a:off x="5124450" y="3257550"/>
                              <a:ext cx="11239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А.М.</w:t>
                  </w: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6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   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(подпись)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1" w:name="RANGE!E20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(расшифровка подписи)</w:t>
            </w:r>
            <w:bookmarkEnd w:id="1"/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41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Руководитель планово - финансовой службы       </w:t>
            </w: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381000</wp:posOffset>
                  </wp:positionH>
                  <wp:positionV relativeFrom="paragraph">
                    <wp:posOffset>152400</wp:posOffset>
                  </wp:positionV>
                  <wp:extent cx="1114425" cy="28575"/>
                  <wp:effectExtent l="0" t="0" r="635" b="0"/>
                  <wp:wrapNone/>
                  <wp:docPr id="3" name="Line 7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124450" y="3905250"/>
                            <a:ext cx="1114425" cy="0"/>
                            <a:chOff x="5124450" y="3905250"/>
                            <a:chExt cx="1114425" cy="0"/>
                          </a:xfrm>
                        </a:grpSpPr>
                        <a:sp>
                          <a:nvSpPr>
                            <a:cNvPr id="1082" name="Line 7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124450" y="3905250"/>
                              <a:ext cx="1114425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60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                                                        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Главный бухгалтер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bookmarkStart w:id="2" w:name="RANGE!B26"/>
            <w:bookmarkEnd w:id="2"/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58752" behindDoc="0" locked="0" layoutInCell="1" allowOverlap="1">
                  <wp:simplePos x="0" y="0"/>
                  <wp:positionH relativeFrom="column">
                    <wp:posOffset>314325</wp:posOffset>
                  </wp:positionH>
                  <wp:positionV relativeFrom="paragraph">
                    <wp:posOffset>152400</wp:posOffset>
                  </wp:positionV>
                  <wp:extent cx="1181100" cy="19050"/>
                  <wp:effectExtent l="0" t="0" r="635" b="0"/>
                  <wp:wrapNone/>
                  <wp:docPr id="2" name="Line 6"/>
                  <wp:cNvGraphicFramePr/>
                  <a:graphic xmlns:a="http://schemas.openxmlformats.org/drawingml/2006/main">
                    <a:graphicData uri="http://schemas.openxmlformats.org/drawingml/2006/lockedCanvas">
                      <lc:lockedCanvas xmlns:lc="http://schemas.openxmlformats.org/drawingml/2006/lockedCanvas">
                        <a:nvGrpSpPr>
                          <a:cNvPr id="0" name=""/>
                          <a:cNvGrpSpPr/>
                        </a:nvGrpSpPr>
                        <a:grpSpPr>
                          <a:xfrm>
                            <a:off x="5067300" y="4391025"/>
                            <a:ext cx="1162050" cy="0"/>
                            <a:chOff x="5067300" y="4391025"/>
                            <a:chExt cx="1162050" cy="0"/>
                          </a:xfrm>
                        </a:grpSpPr>
                        <a:sp>
                          <a:nvSpPr>
                            <a:cNvPr id="1081" name="Line 6"/>
                            <a:cNvSpPr>
                              <a:spLocks noChangeShapeType="1"/>
                            </a:cNvSpPr>
                          </a:nvSpPr>
                          <a:spPr bwMode="auto">
                            <a:xfrm flipV="1">
                              <a:off x="5067300" y="4391025"/>
                              <a:ext cx="116205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a:spPr>
                        </a:sp>
                      </lc:lockedCanvas>
                    </a:graphicData>
                  </a:graphic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2880"/>
            </w:tblGrid>
            <w:tr w:rsidR="00B256B7" w:rsidRPr="00B256B7">
              <w:trPr>
                <w:trHeight w:val="255"/>
                <w:tblCellSpacing w:w="0" w:type="dxa"/>
              </w:trPr>
              <w:tc>
                <w:tcPr>
                  <w:tcW w:w="2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Н.А.</w:t>
                  </w: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                                            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(подпись)   </w:t>
            </w:r>
          </w:p>
        </w:tc>
        <w:tc>
          <w:tcPr>
            <w:tcW w:w="29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(расшифровка подписи)</w:t>
            </w: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"________"    _______________  20___  г.</w:t>
            </w: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56B7" w:rsidRPr="00B256B7" w:rsidTr="00B256B7">
        <w:trPr>
          <w:trHeight w:val="255"/>
        </w:trPr>
        <w:tc>
          <w:tcPr>
            <w:tcW w:w="36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</w:tbl>
    <w:p w:rsidR="00B256B7" w:rsidRDefault="00B256B7" w:rsidP="000A08E7"/>
    <w:p w:rsidR="00B256B7" w:rsidRDefault="00B256B7" w:rsidP="000A08E7"/>
    <w:tbl>
      <w:tblPr>
        <w:tblW w:w="14708" w:type="dxa"/>
        <w:tblInd w:w="78" w:type="dxa"/>
        <w:tblLook w:val="04A0"/>
      </w:tblPr>
      <w:tblGrid>
        <w:gridCol w:w="23"/>
        <w:gridCol w:w="72"/>
        <w:gridCol w:w="2478"/>
        <w:gridCol w:w="1089"/>
        <w:gridCol w:w="246"/>
        <w:gridCol w:w="404"/>
        <w:gridCol w:w="308"/>
        <w:gridCol w:w="246"/>
        <w:gridCol w:w="563"/>
        <w:gridCol w:w="835"/>
        <w:gridCol w:w="247"/>
        <w:gridCol w:w="526"/>
        <w:gridCol w:w="69"/>
        <w:gridCol w:w="527"/>
        <w:gridCol w:w="89"/>
        <w:gridCol w:w="247"/>
        <w:gridCol w:w="385"/>
        <w:gridCol w:w="71"/>
        <w:gridCol w:w="647"/>
        <w:gridCol w:w="247"/>
        <w:gridCol w:w="69"/>
        <w:gridCol w:w="321"/>
        <w:gridCol w:w="333"/>
        <w:gridCol w:w="478"/>
        <w:gridCol w:w="215"/>
        <w:gridCol w:w="22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65"/>
        <w:gridCol w:w="54"/>
        <w:gridCol w:w="254"/>
        <w:gridCol w:w="76"/>
        <w:gridCol w:w="76"/>
        <w:gridCol w:w="76"/>
        <w:gridCol w:w="78"/>
        <w:gridCol w:w="488"/>
        <w:gridCol w:w="774"/>
        <w:gridCol w:w="1035"/>
      </w:tblGrid>
      <w:tr w:rsidR="00606384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8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Форма 0503117  с.2</w:t>
            </w:r>
          </w:p>
        </w:tc>
      </w:tr>
      <w:tr w:rsidR="00B256B7" w:rsidRPr="00B256B7" w:rsidTr="006B7F31">
        <w:trPr>
          <w:gridBefore w:val="2"/>
          <w:wBefore w:w="276" w:type="dxa"/>
          <w:trHeight w:val="300"/>
        </w:trPr>
        <w:tc>
          <w:tcPr>
            <w:tcW w:w="13397" w:type="dxa"/>
            <w:gridSpan w:val="4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b/>
                <w:bCs/>
                <w:lang w:eastAsia="ru-RU"/>
              </w:rPr>
              <w:t xml:space="preserve">                          2. Расходы бюджета</w:t>
            </w: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27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450"/>
        </w:trPr>
        <w:tc>
          <w:tcPr>
            <w:tcW w:w="9773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47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330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042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77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03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30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4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7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30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4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7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30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4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7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195"/>
        </w:trPr>
        <w:tc>
          <w:tcPr>
            <w:tcW w:w="9773" w:type="dxa"/>
            <w:gridSpan w:val="2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47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330" w:type="dxa"/>
            <w:gridSpan w:val="19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42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77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  <w:tc>
          <w:tcPr>
            <w:tcW w:w="1035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2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бюджета - всего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15 733 547,00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4 505 066,84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11 228 480,16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688 677,00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311 425,10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377 251,90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Глава муниципального образования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597 277,00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265 729,10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331 547,90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597 277,00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265 729,10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331 547,90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597 277,00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265 729,10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331 547,90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000 0102 9000001000 121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461 058,00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208 018,42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253 039,58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000 0102 9000001000 129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136 219,00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57 710,68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78 508,32</w:t>
            </w:r>
          </w:p>
        </w:tc>
      </w:tr>
      <w:tr w:rsidR="00B27A33" w:rsidRPr="00B256B7" w:rsidTr="006B7F31">
        <w:trPr>
          <w:gridBefore w:val="2"/>
          <w:wBefore w:w="276" w:type="dxa"/>
          <w:trHeight w:val="11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000 0102 9000070510 000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45 696,00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45 704,00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000 0102 9000070510 100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45 696,00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45 704,00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000 0102 9000070510 120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91 400,00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45 696,00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45 704,00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000 0102 9000070510 121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63 797,00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31 896,00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31 901,00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000 0102 9000070510 129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27 603,00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13 800,00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13 803,00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2 405 326,32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725 918,44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1 679 407,88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обеспечение функций местной администрации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2 331 226,32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688 814,44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1 642 411,88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1 540 771,00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531 485,23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1 009 285,77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1 540 771,00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531 485,23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1 009 285,77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1 165 737,00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402 300,27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763 436,73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000 0104 9000003000 122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12 460,00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13 540,00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000 0104 9000003000 129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349 034,00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116 724,96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232 309,04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750 455,32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157 009,21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593 446,11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750 455,32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157 009,21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593 446,11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750 455,32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157 009,21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593 446,11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39 680,00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39 680,00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Уплата налога на имущество организаций и земельного налога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000 0104 9000003000 852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14 680,00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000 0104 9000003000 853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Осуществление отдельных государственных полномочий Новосибирской области  по решению вопросов в сфере административных правонарушений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000 0104 9000070190 244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11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37 004,00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36 996,00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37 004,00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36 996,00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37 004,00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36 996,00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000 0104 9000070510 121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51 652,00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25 828,00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25 824,00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000 0104 9000070510 129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22 348,00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11 176,00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11 172,00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000 0106 9000004010 000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000 0106 9000004010 500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000 0106 9000004010 540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Резервный фонд местной администрации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000 0111 9000003080 000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000 0111 9000003080 800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000 0111 9000003080 870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391 000,00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185 015,20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205 984,80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выплаты по обязательствам муниципальных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000 0113 9000003030 850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000 0113 9000003030 853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11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Реализация социально значимых проектов в сфере развития общественной инфраструктуры в рамках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и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гражданск</w:t>
            </w:r>
            <w:proofErr w:type="spellEnd"/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000 0113 9000070370 000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180 015,20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199 984,80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000 0113 9000070370 200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180 015,20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199 984,80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000 0113 9000070370 240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180 015,20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199 984,80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000 0113 9000070370 244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380 000,00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180 015,20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199 984,80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92 740,00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45 166,06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47 573,94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92 740,00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45 166,06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47 573,94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88 117,00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44 166,06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43 950,94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88 117,00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44 166,06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43 950,94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000 0203 9000051180 121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67 678,19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33 919,34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33 758,85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000 0203 9000051180 129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20 438,81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10 246,72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10 192,09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4 623,00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3 623,00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4 623,00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3 623,00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000 0203 9000051180 244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4 623,00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3 623,00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пожарной безопасности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134 000,00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функционирование пожарной безопасности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000 0310 9000006200 244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11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извещателями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000 0310 9000070330 000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000 0310 9000070330 200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000 0310 9000070330 240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000 0310 9000070330 244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по профилактике экстремизма и терроризма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000 0314 9000006300 000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000 0314 9000006300 200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000 0314 9000006300 240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000 0314 9000006300 244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Дорожное хозяйство (дорожные фонды)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5 840 817,33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214 400,00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5 626 417,33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2 682 922,33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214 400,00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2 468 522,33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2 682 922,33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214 400,00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2 468 522,33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2 682 922,33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214 400,00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2 468 522,33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000 0409 9000007400 244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2 682 922,33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214 400,00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2 468 522,33</w:t>
            </w:r>
          </w:p>
        </w:tc>
      </w:tr>
      <w:tr w:rsidR="00B27A33" w:rsidRPr="00B256B7" w:rsidTr="006B7F31">
        <w:trPr>
          <w:gridBefore w:val="2"/>
          <w:wBefore w:w="276" w:type="dxa"/>
          <w:trHeight w:val="17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</w:t>
            </w:r>
            <w:proofErr w:type="gram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Ра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звитие</w:t>
            </w:r>
            <w:proofErr w:type="spellEnd"/>
            <w:proofErr w:type="gram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автомобильных дорог регионального, межмуниципального и местного значения в Новосибирской области" 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000 0409 9000070760 000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000 0409 9000070760 200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000 0409 9000070760 240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000 0409 9000070760 244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Софинансирование расходов на реализацию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90000S0760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157 895,00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157 895,00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90000S0760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118 601,00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118 601,00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90000S0760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118 601,00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118 601,00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90000S0760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118 601,00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118 601,00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90000S0760 500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39 294,00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39 294,00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0409 90000S0760 540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39 294,00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39 294,00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Коммунальное хозяйство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895 157,25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652 632,00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242 525,25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в области коммунального хозяйства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000 0502 9000008200 000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000 0502 9000008200 200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000 0502 9000008200 240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000 0502 9000008200 244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снабжения населения топливом 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области"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000 0502 9000070470 000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000 0502 9000070470 800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000 0502 9000070470 810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000 0502 9000070470 811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Реализация мероприятий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000 0502 9000070810 000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000 0502 9000070810 800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000 0502 9000070810 810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000 0502 9000070810 813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620 000,00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136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Софинансирование расходов на реализацию мероприятий по обеспечению снабжения населения топливом в рамках подпрограммы "Безопасность жилищно-коммунального хозяйства" государственной программы Новосибирской области "Жилищно-коммунальное хозяйство </w:t>
            </w:r>
            <w:proofErr w:type="spellStart"/>
            <w:proofErr w:type="gram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Новосибир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ской</w:t>
            </w:r>
            <w:proofErr w:type="spellEnd"/>
            <w:proofErr w:type="gram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 области" 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90000S0470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90000S0470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90000S0470 810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90000S0470 811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B256B7" w:rsidTr="006B7F31">
        <w:trPr>
          <w:gridBefore w:val="2"/>
          <w:wBefore w:w="276" w:type="dxa"/>
          <w:trHeight w:val="11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Софинансирование мероприятий по подготовке объектов ЖКХ Новосибирской области к работе в осенне-зимний период в рамках подпрограммы "Безопасность жилищно-коммунального хозяйства" государственной программы Новосибирской области "Жилищно-коммунальное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хозя</w:t>
            </w:r>
            <w:proofErr w:type="gram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q</w:t>
            </w:r>
            <w:proofErr w:type="spellEnd"/>
            <w:proofErr w:type="gramEnd"/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90000S0810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90000S0810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90000S0810 810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0502 90000S0810 813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32 632,00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361 964,80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127 739,85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234 224,95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Уличное освещение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269 964,80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79 739,85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190 224,95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269 964,80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79 739,85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190 224,95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269 964,80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79 739,85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190 224,95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000 0503 9000008300 244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269 964,80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79 739,85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190 224,95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000 0503 9000008320 244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43 000,00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 xml:space="preserve">5 </w:t>
            </w: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lastRenderedPageBreak/>
              <w:t>44 000,00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000 0503 9000008330 244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4 661 838,54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2 135 757,31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2 526 081,23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Обеспечение деятельности учреждений в сфере культуры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4 573 338,54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2 047 257,31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2 526 081,23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3 125 970,54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1 556 818,65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1 569 151,89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3 125 970,54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1 556 818,65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1 569 151,89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2 395 699,00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1 196 084,20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1 199 614,80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000 0801 9000005060 112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8 280,00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000 0801 9000005060 119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721 991,54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360 734,45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361 257,09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1 433 368,00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490 438,66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942 929,34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000 0801 9000005060 240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1 433 368,00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490 438,66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942 929,34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000 0801 9000005060 244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1 433 368,00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490 438,66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942 929,34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14 000,00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10 000,00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000 0801 9000005060 852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000 0801 9000005060 853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117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lastRenderedPageBreak/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88 500,00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88 500,00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88 500,00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88 500,00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000 0801 9000070510 110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88 500,00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88 500,00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000 0801 9000070510 111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67 973,00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67 973,00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000 0801 9000070510 119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20 527,00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20 527,00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Пенсионное обеспечение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160 025,76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160 025,76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000 1001 9000003090 300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160 025,76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000 1001 9000003090 320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160 025,76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</w:tr>
      <w:tr w:rsidR="00B27A33" w:rsidRPr="00B256B7" w:rsidTr="006B7F31">
        <w:trPr>
          <w:gridBefore w:val="2"/>
          <w:wBefore w:w="276" w:type="dxa"/>
          <w:trHeight w:val="58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000 1001 9000003090 321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160 025,76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80 012,88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Мероприятия в области спорта и физической культуры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97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000 1101 9000009060 100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39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000 1101 9000009060 120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780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4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000 1101 9000009060 123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12 000,00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3 000,00</w:t>
            </w:r>
          </w:p>
        </w:tc>
      </w:tr>
      <w:tr w:rsidR="00B27A33" w:rsidRPr="00B256B7" w:rsidTr="006B7F31">
        <w:trPr>
          <w:gridBefore w:val="2"/>
          <w:wBefore w:w="276" w:type="dxa"/>
          <w:trHeight w:val="405"/>
        </w:trPr>
        <w:tc>
          <w:tcPr>
            <w:tcW w:w="9773" w:type="dxa"/>
            <w:gridSpan w:val="2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 xml:space="preserve">Результат исполнения бюджета (дефицит / </w:t>
            </w:r>
            <w:proofErr w:type="spellStart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профицит</w:t>
            </w:r>
            <w:proofErr w:type="spellEnd"/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4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042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-2 502 807,00</w:t>
            </w:r>
          </w:p>
        </w:tc>
        <w:tc>
          <w:tcPr>
            <w:tcW w:w="7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1 195 630,72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56B7" w:rsidRPr="00B256B7" w:rsidRDefault="00B256B7" w:rsidP="00B256B7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</w:pPr>
            <w:r w:rsidRPr="00B256B7">
              <w:rPr>
                <w:rFonts w:ascii="Arial CYR" w:eastAsia="Times New Roman" w:hAnsi="Arial CYR" w:cs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B256B7" w:rsidTr="006B7F31">
        <w:trPr>
          <w:gridBefore w:val="2"/>
          <w:wBefore w:w="276" w:type="dxa"/>
          <w:trHeight w:val="255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  </w:t>
            </w:r>
          </w:p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tbl>
            <w:tblPr>
              <w:tblW w:w="9110" w:type="dxa"/>
              <w:tblLook w:val="04A0"/>
            </w:tblPr>
            <w:tblGrid>
              <w:gridCol w:w="1961"/>
              <w:gridCol w:w="672"/>
              <w:gridCol w:w="1219"/>
              <w:gridCol w:w="1038"/>
              <w:gridCol w:w="995"/>
              <w:gridCol w:w="1044"/>
              <w:gridCol w:w="1030"/>
              <w:gridCol w:w="451"/>
              <w:gridCol w:w="1137"/>
            </w:tblGrid>
            <w:tr w:rsidR="00B256B7" w:rsidRPr="00B256B7" w:rsidTr="00B256B7">
              <w:trPr>
                <w:trHeight w:val="330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Код формы по ОКУД   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0503164</w:t>
                  </w:r>
                </w:p>
              </w:tc>
            </w:tr>
            <w:tr w:rsidR="00B256B7" w:rsidRPr="00B256B7" w:rsidTr="00B256B7">
              <w:trPr>
                <w:trHeight w:val="435"/>
              </w:trPr>
              <w:tc>
                <w:tcPr>
                  <w:tcW w:w="911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b/>
                      <w:bCs/>
                      <w:sz w:val="24"/>
                      <w:szCs w:val="24"/>
                      <w:lang w:eastAsia="ru-RU"/>
                    </w:rPr>
                    <w:t>Сведения об исполнении бюджета</w:t>
                  </w:r>
                </w:p>
              </w:tc>
            </w:tr>
            <w:tr w:rsidR="00B256B7" w:rsidRPr="00B256B7" w:rsidTr="00B256B7">
              <w:trPr>
                <w:trHeight w:val="525"/>
              </w:trPr>
              <w:tc>
                <w:tcPr>
                  <w:tcW w:w="911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на 1  июля 2019 г.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480"/>
              </w:trPr>
              <w:tc>
                <w:tcPr>
                  <w:tcW w:w="9110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администрация Ильинского сельсовета Доволенского района Новосибирской области</w:t>
                  </w:r>
                </w:p>
              </w:tc>
            </w:tr>
            <w:tr w:rsidR="00B256B7" w:rsidRPr="00B256B7" w:rsidTr="00B256B7">
              <w:trPr>
                <w:trHeight w:val="270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7A33" w:rsidRPr="00B256B7" w:rsidTr="00B256B7">
              <w:trPr>
                <w:trHeight w:val="930"/>
              </w:trPr>
              <w:tc>
                <w:tcPr>
                  <w:tcW w:w="2034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Код по бюджетной классификации </w:t>
                  </w:r>
                </w:p>
              </w:tc>
              <w:tc>
                <w:tcPr>
                  <w:tcW w:w="631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Код строки</w:t>
                  </w:r>
                </w:p>
              </w:tc>
              <w:tc>
                <w:tcPr>
                  <w:tcW w:w="1130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Утвержденные бюджетные назначения (прогнозные показатели)</w:t>
                  </w:r>
                </w:p>
              </w:tc>
              <w:tc>
                <w:tcPr>
                  <w:tcW w:w="965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Доведенные бюджетные данные</w:t>
                  </w:r>
                </w:p>
              </w:tc>
              <w:tc>
                <w:tcPr>
                  <w:tcW w:w="926" w:type="dxa"/>
                  <w:vMerge w:val="restart"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Исполнено, руб.</w:t>
                  </w:r>
                </w:p>
              </w:tc>
              <w:tc>
                <w:tcPr>
                  <w:tcW w:w="1939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Показатели исполнения </w:t>
                  </w:r>
                </w:p>
              </w:tc>
              <w:tc>
                <w:tcPr>
                  <w:tcW w:w="1485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000000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Причины отклонений от планового процента</w:t>
                  </w:r>
                </w:p>
              </w:tc>
            </w:tr>
            <w:tr w:rsidR="00B256B7" w:rsidRPr="00B256B7" w:rsidTr="00B256B7">
              <w:trPr>
                <w:trHeight w:val="1065"/>
              </w:trPr>
              <w:tc>
                <w:tcPr>
                  <w:tcW w:w="2034" w:type="dxa"/>
                  <w:vMerge/>
                  <w:tcBorders>
                    <w:top w:val="single" w:sz="8" w:space="0" w:color="auto"/>
                    <w:left w:val="single" w:sz="8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vMerge/>
                  <w:tcBorders>
                    <w:top w:val="single" w:sz="8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vMerge/>
                  <w:tcBorders>
                    <w:top w:val="single" w:sz="8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процент исполнения, %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сумма отклонения, </w:t>
                  </w:r>
                  <w:proofErr w:type="spellStart"/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руб</w:t>
                  </w:r>
                  <w:proofErr w:type="spellEnd"/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 xml:space="preserve"> (гр.5-гр.3) 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код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Times New Roman" w:eastAsia="Times New Roman" w:hAnsi="Times New Roman"/>
                      <w:sz w:val="20"/>
                      <w:szCs w:val="20"/>
                      <w:lang w:eastAsia="ru-RU"/>
                    </w:rPr>
                    <w:t>пояснения</w:t>
                  </w:r>
                </w:p>
              </w:tc>
            </w:tr>
            <w:tr w:rsidR="00B256B7" w:rsidRPr="00B256B7" w:rsidTr="00B256B7">
              <w:trPr>
                <w:trHeight w:val="270"/>
              </w:trPr>
              <w:tc>
                <w:tcPr>
                  <w:tcW w:w="2034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631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13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</w:t>
                  </w:r>
                </w:p>
              </w:tc>
              <w:tc>
                <w:tcPr>
                  <w:tcW w:w="926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</w:t>
                  </w:r>
                </w:p>
              </w:tc>
              <w:tc>
                <w:tcPr>
                  <w:tcW w:w="969" w:type="dxa"/>
                  <w:tcBorders>
                    <w:top w:val="single" w:sz="4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</w:t>
                  </w:r>
                </w:p>
              </w:tc>
              <w:tc>
                <w:tcPr>
                  <w:tcW w:w="43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8</w:t>
                  </w:r>
                </w:p>
              </w:tc>
              <w:tc>
                <w:tcPr>
                  <w:tcW w:w="1055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Доходы бюджета, всего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13 230 740,00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5 700 697,56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43,09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-7 530 042,44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00010102020010000110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64,30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64,30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000101020300100</w:t>
                  </w: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>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92,54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92,54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>00010601030100000110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12 000,00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673,41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5,61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-11 326,59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00010606043100000110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303 100,00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5 319,13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1,75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-297 780,87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00011302065100000130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101 000,00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-101 000,00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00020249999100000150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4 198 300,00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791 200,00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18,85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-3 407 100,00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18210601030100000110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673,41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673,41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18210606033100000110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97 043,81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97 043,81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18210606043100000110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5 319,13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5 319,13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Расходы бюджета, всего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15 733 547,00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15 733 547,00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4 505 066,84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28,63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-11 228 480,16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00001049000000000000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2 405 326,32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2 405 326,32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725 918,44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30,18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-1 679 407,88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00001119000000000000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47 000,00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47 000,00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-47 000,00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00003109000000000000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134 000,00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134 000,00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-134 000,00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00003149000000000000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10 000,00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10 000,00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-10 000,00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00004099000000000000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5 840 817,33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5 840 817,33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214 400,00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3,67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-5 626 417,33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Отсутствие потребности</w:t>
                  </w:r>
                </w:p>
              </w:tc>
            </w:tr>
            <w:tr w:rsidR="00B256B7" w:rsidRPr="00B256B7" w:rsidTr="00B256B7">
              <w:trPr>
                <w:trHeight w:val="510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00005039000000000000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361 964,80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361 964,80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127 739,85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35,29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-234 224,95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37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Отсутствие </w:t>
                  </w: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>потребности</w:t>
                  </w:r>
                </w:p>
              </w:tc>
            </w:tr>
            <w:tr w:rsidR="00B256B7" w:rsidRPr="00B256B7" w:rsidTr="00B256B7">
              <w:trPr>
                <w:trHeight w:val="76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lastRenderedPageBreak/>
                    <w:t xml:space="preserve">Результат исполнения бюджет (дефицит / </w:t>
                  </w: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профицит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)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450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1 195 630,72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1035"/>
              </w:trPr>
              <w:tc>
                <w:tcPr>
                  <w:tcW w:w="203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Источники финансирования дефицита бюджета, всего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500</w:t>
                  </w: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2 502 807,00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-1 195 630,72</w:t>
                  </w: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-3 698 437,72</w:t>
                  </w:r>
                </w:p>
              </w:tc>
              <w:tc>
                <w:tcPr>
                  <w:tcW w:w="430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right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1055" w:type="dxa"/>
                  <w:tcBorders>
                    <w:top w:val="nil"/>
                    <w:left w:val="single" w:sz="4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Руководитель 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Щегорцов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А.М.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 xml:space="preserve">                                        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 xml:space="preserve"> (расшифровка подписи)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Главный бухгалтер   </w:t>
                  </w: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proofErr w:type="spellStart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Почикаева</w:t>
                  </w:r>
                  <w:proofErr w:type="spellEnd"/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 Н.А.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(расшифровка подписи)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379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 xml:space="preserve">Руководитель планово - финансовой службы 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76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(подпись)</w:t>
                  </w: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  <w:t>(расшифровка подписи)</w:t>
                  </w: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48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u w:val="single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jc w:val="center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16"/>
                      <w:szCs w:val="16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2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6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B256B7" w:rsidRPr="00B256B7" w:rsidTr="00B256B7">
              <w:trPr>
                <w:trHeight w:val="255"/>
              </w:trPr>
              <w:tc>
                <w:tcPr>
                  <w:tcW w:w="379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  <w:r w:rsidRPr="00B256B7"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  <w:t>"______"    _______________  20___  г.</w:t>
                  </w:r>
                </w:p>
              </w:tc>
              <w:tc>
                <w:tcPr>
                  <w:tcW w:w="9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9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4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05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B256B7" w:rsidRPr="00B256B7" w:rsidRDefault="00B256B7" w:rsidP="00B256B7">
                  <w:pPr>
                    <w:spacing w:after="0" w:line="240" w:lineRule="auto"/>
                    <w:rPr>
                      <w:rFonts w:ascii="Arial CYR" w:eastAsia="Times New Roman" w:hAnsi="Arial CYR" w:cs="Arial CYR"/>
                      <w:sz w:val="20"/>
                      <w:szCs w:val="20"/>
                      <w:lang w:eastAsia="ru-RU"/>
                    </w:rPr>
                  </w:pPr>
                </w:p>
              </w:tc>
            </w:tr>
          </w:tbl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  <w:p w:rsidR="00606384" w:rsidRPr="00B256B7" w:rsidRDefault="00606384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B27A33" w:rsidRPr="00B256B7" w:rsidTr="006B7F31">
        <w:trPr>
          <w:gridBefore w:val="2"/>
          <w:wBefore w:w="276" w:type="dxa"/>
          <w:trHeight w:val="300"/>
        </w:trPr>
        <w:tc>
          <w:tcPr>
            <w:tcW w:w="9773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33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4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56B7" w:rsidRPr="00B256B7" w:rsidRDefault="00B256B7" w:rsidP="00B256B7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986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  <w:p w:rsidR="00B27A33" w:rsidRPr="00606384" w:rsidRDefault="00B27A33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606384" w:rsidRPr="00606384" w:rsidTr="006B7F31">
        <w:tblPrEx>
          <w:tblCellMar>
            <w:left w:w="30" w:type="dxa"/>
            <w:right w:w="30" w:type="dxa"/>
          </w:tblCellMar>
          <w:tblLook w:val="0000"/>
        </w:tblPrEx>
        <w:trPr>
          <w:gridAfter w:val="3"/>
          <w:wAfter w:w="2386" w:type="dxa"/>
          <w:trHeight w:val="226"/>
        </w:trPr>
        <w:tc>
          <w:tcPr>
            <w:tcW w:w="7055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1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68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0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141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4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69" w:type="dxa"/>
            <w:tcBorders>
              <w:top w:val="nil"/>
              <w:left w:val="nil"/>
              <w:bottom w:val="nil"/>
              <w:right w:val="nil"/>
            </w:tcBorders>
          </w:tcPr>
          <w:p w:rsidR="00606384" w:rsidRPr="00606384" w:rsidRDefault="00606384" w:rsidP="0060638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Theme="minorHAnsi" w:hAnsi="Arial" w:cs="Arial"/>
                <w:color w:val="000000"/>
                <w:sz w:val="20"/>
                <w:szCs w:val="20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00"/>
        </w:trPr>
        <w:tc>
          <w:tcPr>
            <w:tcW w:w="835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b/>
                <w:bCs/>
                <w:lang w:eastAsia="ru-RU"/>
              </w:rPr>
            </w:pPr>
            <w:r w:rsidRPr="00423A03">
              <w:rPr>
                <w:rFonts w:ascii="Arial CYR" w:eastAsia="Times New Roman" w:hAnsi="Arial CYR"/>
                <w:b/>
                <w:bCs/>
                <w:lang w:eastAsia="ru-RU"/>
              </w:rPr>
              <w:t>ОТЧЕТ ОБ ИСПОЛНЕНИИ БЮДЖЕТА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70"/>
        </w:trPr>
        <w:tc>
          <w:tcPr>
            <w:tcW w:w="47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b/>
                <w:bCs/>
                <w:lang w:eastAsia="ru-RU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gridSpan w:val="10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КОДЫ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47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 Форма по ОКУД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0503117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835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20"/>
                <w:szCs w:val="20"/>
                <w:lang w:eastAsia="ru-RU"/>
              </w:rPr>
              <w:t>на 1 июля 2018 г.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                  Дата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03/07/18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035"/>
        </w:trPr>
        <w:tc>
          <w:tcPr>
            <w:tcW w:w="47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Наименование финансового органа  </w:t>
            </w:r>
          </w:p>
        </w:tc>
        <w:tc>
          <w:tcPr>
            <w:tcW w:w="360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b/>
                <w:bCs/>
                <w:sz w:val="20"/>
                <w:szCs w:val="20"/>
                <w:lang w:eastAsia="ru-RU"/>
              </w:rPr>
            </w:pPr>
            <w:r w:rsidRPr="00423A03">
              <w:rPr>
                <w:rFonts w:ascii="Arial CYR" w:eastAsia="Times New Roman" w:hAnsi="Arial CYR"/>
                <w:b/>
                <w:bCs/>
                <w:sz w:val="20"/>
                <w:szCs w:val="20"/>
                <w:lang w:eastAsia="ru-RU"/>
              </w:rPr>
              <w:t>администрация Ильинского сельсовета Доволенского района Новосибирской области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Код субъекта бюджетной отчетности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 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30"/>
        </w:trPr>
        <w:tc>
          <w:tcPr>
            <w:tcW w:w="835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            по ОКПО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04201066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835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Глава по БК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504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835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Наименование публично-правового образования:  бюджет сельского поселения 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по ОКТМО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50610410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70"/>
        </w:trPr>
        <w:tc>
          <w:tcPr>
            <w:tcW w:w="835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Периодичность:         месячная, квартальная, годовая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            по ОКЕИ</w:t>
            </w:r>
          </w:p>
        </w:tc>
        <w:tc>
          <w:tcPr>
            <w:tcW w:w="1425" w:type="dxa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383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47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Единица измерения:  </w:t>
            </w:r>
            <w:proofErr w:type="spellStart"/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руб</w:t>
            </w:r>
            <w:proofErr w:type="spellEnd"/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47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00"/>
        </w:trPr>
        <w:tc>
          <w:tcPr>
            <w:tcW w:w="11094" w:type="dxa"/>
            <w:gridSpan w:val="3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b/>
                <w:bCs/>
                <w:lang w:eastAsia="ru-RU"/>
              </w:rPr>
            </w:pPr>
            <w:r w:rsidRPr="00423A03">
              <w:rPr>
                <w:rFonts w:ascii="Arial CYR" w:eastAsia="Times New Roman" w:hAnsi="Arial CYR"/>
                <w:b/>
                <w:bCs/>
                <w:lang w:eastAsia="ru-RU"/>
              </w:rPr>
              <w:lastRenderedPageBreak/>
              <w:t>1. Доходы бюджета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70"/>
        </w:trPr>
        <w:tc>
          <w:tcPr>
            <w:tcW w:w="475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7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30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4758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52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772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Код дохода по бюджетной классификации</w:t>
            </w:r>
          </w:p>
        </w:tc>
        <w:tc>
          <w:tcPr>
            <w:tcW w:w="1304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10" w:type="dxa"/>
            <w:gridSpan w:val="4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425" w:type="dxa"/>
            <w:gridSpan w:val="10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84"/>
        </w:trPr>
        <w:tc>
          <w:tcPr>
            <w:tcW w:w="475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25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84"/>
        </w:trPr>
        <w:tc>
          <w:tcPr>
            <w:tcW w:w="475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84"/>
        </w:trPr>
        <w:tc>
          <w:tcPr>
            <w:tcW w:w="475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84"/>
        </w:trPr>
        <w:tc>
          <w:tcPr>
            <w:tcW w:w="475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84"/>
        </w:trPr>
        <w:tc>
          <w:tcPr>
            <w:tcW w:w="475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55"/>
        </w:trPr>
        <w:tc>
          <w:tcPr>
            <w:tcW w:w="4758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52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772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04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27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9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Доходы бюджета - Всего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10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000 8 50 00000 00 0000 000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8 942 723,00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4 869 202,04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4 073 520,96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97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 и 228 Налогового кодекса Российской Федерации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000 1 01 02010 01 0000 110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550 000,00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301 684,33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248 315,67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58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000 1 01 02030 01 0000 110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2 797,50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97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000 1 03 02230 01 0000 110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206 600,00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124 873,04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81 726,96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117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инжекторных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000 1 03 02240 01 0000 110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1 700,00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946,61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753,39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97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000 1 03 02250 01 0000 110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383 700,00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188 263,56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195 436,44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97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000 1 03 02260 01 0000 110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-33 500,00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-25 944,91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9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Единый сельскохозяйственный налог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000 1 05 03010 01 0000 110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519 500,00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401 654,00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117 846,00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58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000 1 06 01030 10 0000 110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15 100,00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-111,67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15 211,67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9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000 1 06 06033 10 0000 110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188 000,00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94 759,00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93 241,00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9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000 1 06 06043 10 0000 110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149 700,00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3 644,18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146 055,82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97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000 1 08 04020 01 0000 110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1 500,00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200,00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1 300,00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58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000 1 13 02065 10 0000 130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72 400,00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49 100,40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23 299,60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9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000 2 02 15001 10 0000 151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5 906 900,00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2 999 200,00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2 907 700,00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390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000 2 02 30024 10 0000 151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58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000 2 02 35118 10 0000 151</w:t>
            </w: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85 175,00</w:t>
            </w: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42 588,00</w:t>
            </w: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42 587,00</w:t>
            </w:r>
          </w:p>
        </w:tc>
      </w:tr>
      <w:tr w:rsidR="00B27A33" w:rsidRPr="00423A03" w:rsidTr="006B7F31">
        <w:trPr>
          <w:gridBefore w:val="1"/>
          <w:gridAfter w:val="19"/>
          <w:wBefore w:w="60" w:type="dxa"/>
          <w:wAfter w:w="3554" w:type="dxa"/>
          <w:trHeight w:val="585"/>
        </w:trPr>
        <w:tc>
          <w:tcPr>
            <w:tcW w:w="475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</w:p>
        </w:tc>
        <w:tc>
          <w:tcPr>
            <w:tcW w:w="52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</w:p>
        </w:tc>
        <w:tc>
          <w:tcPr>
            <w:tcW w:w="1772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</w:p>
        </w:tc>
        <w:tc>
          <w:tcPr>
            <w:tcW w:w="1304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25" w:type="dxa"/>
            <w:gridSpan w:val="10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Форма 0503117  с.3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00"/>
        </w:trPr>
        <w:tc>
          <w:tcPr>
            <w:tcW w:w="8297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b/>
                <w:bCs/>
                <w:lang w:eastAsia="ru-RU"/>
              </w:rPr>
            </w:pPr>
            <w:r w:rsidRPr="00423A03">
              <w:rPr>
                <w:rFonts w:ascii="Arial CYR" w:eastAsia="Times New Roman" w:hAnsi="Arial CYR"/>
                <w:b/>
                <w:bCs/>
                <w:lang w:eastAsia="ru-RU"/>
              </w:rPr>
              <w:t>3. Источники финансирования дефицита бюджета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270"/>
        </w:trPr>
        <w:tc>
          <w:tcPr>
            <w:tcW w:w="14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7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89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25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3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59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184"/>
        </w:trPr>
        <w:tc>
          <w:tcPr>
            <w:tcW w:w="145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70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898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256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391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596" w:type="dxa"/>
            <w:gridSpan w:val="6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184"/>
        </w:trPr>
        <w:tc>
          <w:tcPr>
            <w:tcW w:w="145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9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9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596" w:type="dxa"/>
            <w:gridSpan w:val="6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184"/>
        </w:trPr>
        <w:tc>
          <w:tcPr>
            <w:tcW w:w="145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9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9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596" w:type="dxa"/>
            <w:gridSpan w:val="6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285"/>
        </w:trPr>
        <w:tc>
          <w:tcPr>
            <w:tcW w:w="145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9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9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596" w:type="dxa"/>
            <w:gridSpan w:val="6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184"/>
        </w:trPr>
        <w:tc>
          <w:tcPr>
            <w:tcW w:w="145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9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9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596" w:type="dxa"/>
            <w:gridSpan w:val="6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184"/>
        </w:trPr>
        <w:tc>
          <w:tcPr>
            <w:tcW w:w="145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9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9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596" w:type="dxa"/>
            <w:gridSpan w:val="6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465"/>
        </w:trPr>
        <w:tc>
          <w:tcPr>
            <w:tcW w:w="145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7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98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256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91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596" w:type="dxa"/>
            <w:gridSpan w:val="6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27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9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Источники финансирования дефицита бюджетов - всего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500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1 977 828,00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-1 012 244,90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2 990 072,90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9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источники внутреннего финансирования бюджетов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520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000 01 00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0000 000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9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Изменение остатков средств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700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0000 000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1 977 828,00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-1 012 244,90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2 990 072,90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9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Увеличение остатков средств бюджетов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0000 500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-8 942 723,00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-4 869 202,04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9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710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000 01 05 02 01 10 0000 510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-8 942 723,00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-4 869 202,04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390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Уменьшение остатков средств бюджетов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000 01 05 00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 0000 600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10 920 551,00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3 856 957,14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3"/>
          <w:gridAfter w:val="26"/>
          <w:wBefore w:w="2446" w:type="dxa"/>
          <w:wAfter w:w="3965" w:type="dxa"/>
          <w:trHeight w:val="405"/>
        </w:trPr>
        <w:tc>
          <w:tcPr>
            <w:tcW w:w="1456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7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720</w:t>
            </w:r>
          </w:p>
        </w:tc>
        <w:tc>
          <w:tcPr>
            <w:tcW w:w="189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000 01 05 02 01 10 0000 610</w:t>
            </w:r>
          </w:p>
        </w:tc>
        <w:tc>
          <w:tcPr>
            <w:tcW w:w="125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10 920 551,00</w:t>
            </w:r>
          </w:p>
        </w:tc>
        <w:tc>
          <w:tcPr>
            <w:tcW w:w="1391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3 856 957,14</w:t>
            </w:r>
          </w:p>
        </w:tc>
        <w:tc>
          <w:tcPr>
            <w:tcW w:w="1596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9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68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293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20"/>
                <w:szCs w:val="20"/>
                <w:lang w:eastAsia="ru-RU"/>
              </w:rPr>
              <w:t>Форма 0503117  с.2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00"/>
        </w:trPr>
        <w:tc>
          <w:tcPr>
            <w:tcW w:w="9363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b/>
                <w:bCs/>
                <w:lang w:eastAsia="ru-RU"/>
              </w:rPr>
            </w:pPr>
            <w:r w:rsidRPr="00423A03">
              <w:rPr>
                <w:rFonts w:ascii="Arial CYR" w:eastAsia="Times New Roman" w:hAnsi="Arial CYR"/>
                <w:b/>
                <w:bCs/>
                <w:lang w:eastAsia="ru-RU"/>
              </w:rPr>
              <w:t xml:space="preserve">                          2. Расходы бюджета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70"/>
        </w:trPr>
        <w:tc>
          <w:tcPr>
            <w:tcW w:w="36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6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97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68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4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  <w:tc>
          <w:tcPr>
            <w:tcW w:w="14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450"/>
        </w:trPr>
        <w:tc>
          <w:tcPr>
            <w:tcW w:w="36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 Наименование показателя</w:t>
            </w:r>
          </w:p>
        </w:tc>
        <w:tc>
          <w:tcPr>
            <w:tcW w:w="62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 xml:space="preserve">Код </w:t>
            </w:r>
            <w:proofErr w:type="spellStart"/>
            <w:proofErr w:type="gramStart"/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стро-ки</w:t>
            </w:r>
            <w:proofErr w:type="spellEnd"/>
            <w:proofErr w:type="gramEnd"/>
          </w:p>
        </w:tc>
        <w:tc>
          <w:tcPr>
            <w:tcW w:w="1974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Код расхода по бюджетной классификации</w:t>
            </w:r>
          </w:p>
        </w:tc>
        <w:tc>
          <w:tcPr>
            <w:tcW w:w="1688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Утвержденные бюджетные назначения</w:t>
            </w:r>
          </w:p>
        </w:tc>
        <w:tc>
          <w:tcPr>
            <w:tcW w:w="1451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Исполнено</w:t>
            </w:r>
          </w:p>
        </w:tc>
        <w:tc>
          <w:tcPr>
            <w:tcW w:w="1479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Неисполненные назначения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688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51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7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688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51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7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688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51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7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95"/>
        </w:trPr>
        <w:tc>
          <w:tcPr>
            <w:tcW w:w="36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62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974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688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51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79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7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center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бюджета - всего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200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10 920 551,00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3 856 957,14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7 063 593,86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000 0102 0000000000 000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559 194,00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227 804,58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331 389,42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Глава муниципального образования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000 0102 9000001000 000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559 194,00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227 804,58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331 389,42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000 0102 9000001000 100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559 194,00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227 804,58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331 389,42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000 0102 9000001000 120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559 194,00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227 804,58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331 389,42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000 0102 9000001000 121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429 488,00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175 571,57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253 916,43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000 0102 9000001000 129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129 706,00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52 233,01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77 472,99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2 098 141,00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775 076,09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1 323 064,91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обеспечение функций местной администрации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2 098 041,00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774 976,09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1 323 064,91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000 0104 9000003000 100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1 416 905,00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614 668,10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802 236,90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000 0104 9000003000 120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1 416 905,00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614 668,10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802 236,90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000 0104 9000003000 121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1 068 283,00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465 159,14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603 123,86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000 0104 9000003000 122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26 000,00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9 630,00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16 370,00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000 0104 9000003000 129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322 622,00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139 878,96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182 743,04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661 136,00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159 987,99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501 148,01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661 136,00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159 987,99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501 148,01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661 136,00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159 987,99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501 148,01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19 680,00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000 0104 9000003000 850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19 680,00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000 0104 9000003000 852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320,00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14 680,00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000 0104 9000003000 853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Осуществление отдельных государственных полномочий Новосибирской области  по решению вопросов в сфере административных правонарушений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000 0104 9000070190 000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000 0104 9000070190 200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000 0104 9000070190 240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000 0104 9000070190 244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000 0106 0000000000 000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осуществление переданных полномочий контрольно-счетных органов поселений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000 0106 9000004010 000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Межбюджетные трансферты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000 0106 9000004010 500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000 0106 9000004010 540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Резервные фонды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000 0111 0000000000 000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Резервный фонд местной администрации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000 0111 9000003080 000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000 0111 9000003080 800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Резервные средства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000 0111 9000003080 870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Другие общегосударственные вопросы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Прочие выплаты по обязательствам муниципальных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000 0113 9000003030 850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000 0113 9000003030 853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85 175,00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41 438,28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43 736,72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85 175,00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41 438,28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43 736,72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000 0203 9000051180 100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79 692,00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41 438,28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38 253,72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000 0203 9000051180 120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79 692,00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41 438,28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38 253,72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000 0203 9000051180 121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61 207,37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31 838,67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29 368,70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000 0203 9000051180 129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18 484,63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9 599,61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8 885,02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5 483,00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5 483,00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5 483,00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5 483,00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000 0203 9000051180 244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5 483,00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5 483,00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Обеспечение пожарной безопасности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000 0310 0000000000 000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функционирование пожарной безопасности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000 0310 9000006200 000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000 0310 9000006200 200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000 0310 9000006200 240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000 0310 9000006200 244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000 0314 0000000000 000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Мероприятия по профилактике экстремизма и терроризма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000 0314 9000006300 000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000 0314 9000006300 200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000 0314 9000006300 240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000 0314 9000006300 244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Дорожное хозяйство (дорожные фонды)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000 0409 0000000000 000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2 529 491,07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233 658,00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2 295 833,07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дорожную деятельность в отношении автомобильных дорог общего пользования местного значения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000 0409 9000007400 000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2 529 491,07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233 658,00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2 295 833,07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000 0409 9000007400 200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2 529 491,07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233 658,00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2 295 833,07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000 0409 9000007400 240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2 529 491,07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233 658,00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2 295 833,07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000 0409 9000007400 244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2 529 491,07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233 658,00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2 295 833,07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Коммунальное хозяйство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563 653,00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336 000,00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227 653,00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Выполнение расходных обязательств в части снабжения населения топливом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000 0502 9000070530 000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000 0502 9000070530 800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000 0502 9000070530 810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56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Субсидии (гранты в форме субсидий) на финансовое обеспечение затрат в связи с производством (реализацией) товаров, выполнением работ, оказанием услуг, порядком (правилами) предоставления которых установлено требование о последующем подтверждении их использования в соответствии с условиями и (или) целями предоставления 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000 0502 9000070530 812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210 400,00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Реализация мероприятий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2015-2020 годах"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000 0502 9000070810 000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000 0502 9000070810 800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000 0502 9000070810 810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56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Субсидии (гранты в форме субсидий) на финансовое обеспечение затрат в связи с производством (реализацией) товаров, выполнением работ, оказанием услуг, порядком (правилами) предоставления которых установлено требование о последующем подтверждении их использования в соответствии с условиями и (или) целями предоставления 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000 0502 9000070810 812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319 200,00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Софинансирование на выполнение расходных обязательств в части снабжения населения топливом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90000S0530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90000S0530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90000S0530 810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56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Субсидии (гранты в форме субсидий) на финансовое обеспечение затрат в связи с производством (реализацией) товаров, выполнением работ, оказанием услуг, порядком (правилами) предоставления которых установлено требование о последующем подтверждении их использования в соответствии с условиями и (или) целями предоставления 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90000S0530 812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2 125,25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17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 xml:space="preserve">Софинансирование мероприятий по подготовке объектов ЖКХ Новосибирской области к работе в осенне-зимний период в рамках подпрограммы "Безопасность жилищно-коммунального хозяйства" государственной программы Новосибирской области "Жилищно-коммунальное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хозя</w:t>
            </w:r>
            <w:proofErr w:type="gram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q</w:t>
            </w:r>
            <w:proofErr w:type="spellEnd"/>
            <w:proofErr w:type="gramEnd"/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90000S0810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31 927,75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16 800,00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15 127,75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90000S0810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31 927,75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16 800,00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15 127,75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90000S0810 810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31 927,75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16 800,00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15 127,75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56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Субсидии (гранты в форме субсидий) на финансовое обеспечение затрат в связи с производством (реализацией) товаров, выполнением работ, оказанием услуг, порядком (правилами) предоставления которых установлено требование о последующем подтверждении их использования в соответствии с условиями и (или) целями предоставления 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0502 90000S0810 812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31 927,75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16 800,00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15 127,75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Благоустройство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685 091,00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203 551,47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481 539,53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Уличное освещение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393 191,00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123 151,47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270 039,53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000 0503 9000008300 200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393 191,00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123 151,47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270 039,53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000 0503 9000008300 240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393 191,00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123 151,47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270 039,53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000 0503 9000008300 244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393 191,00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123 151,47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270 039,53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000 0503 9000008320 000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30 400,00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69 600,00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000 0503 9000008320 200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30 400,00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69 600,00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000 0503 9000008320 240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30 400,00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69 600,00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000 0503 9000008320 244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100 000,00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30 400,00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69 600,00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Прочие мероприятия по благоустройству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000 0503 9000008330 000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191 900,00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141 900,00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000 0503 9000008330 200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191 900,00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141 900,00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000 0503 9000008330 240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191 900,00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141 900,00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000 0503 9000008330 244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191 900,00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50 000,00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141 900,00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Культура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4 053 605,93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1 939 685,16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2 113 920,77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Обеспечение деятельности учреждений в сфере культуры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3 687 357,93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1 627 253,16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2 060 104,77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000 0801 9000005060 100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2 349 138,00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1 232 433,67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1 116 704,33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000 0801 9000005060 110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2 349 138,00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1 232 433,67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1 116 704,33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000 0801 9000005060 111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1 797 894,00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951 164,87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846 729,13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000 0801 9000005060 112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8 280,00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3 260,00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5 020,00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000 0801 9000005060 119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542 964,00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278 008,80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264 955,20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000 0801 9000005060 200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1 325 219,93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394 819,49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930 400,44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000 0801 9000005060 240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1 325 219,93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394 819,49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930 400,44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Прочая закупка товаров, работ и услуг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000 0801 9000005060 244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1 325 219,93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394 819,49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930 400,44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бюджетные ассигнования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000 0801 9000005060 800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налогов, сборов и иных платежей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000 0801 9000005060 850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13 000,00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000 0801 9000005060 851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прочих налогов, сборов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000 0801 9000005060 852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6 000,00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Уплата иных платежей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000 0801 9000005060 853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117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Реализация мероприятий по обеспечению сбалансированности местных бюджетов  в рамках государственной программы Новосибирской области "Управление государственными финансами в Новосибирской области на 2014-2019 годы"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000 0801 9000070510 000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366 248,00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312 432,00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53 816,00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000 0801 9000070510 100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366 248,00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312 432,00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53 816,00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000 0801 9000070510 110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366 248,00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312 432,00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53 816,00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Фонд оплаты труда учреждений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000 0801 9000070510 111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271 107,49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233 543,93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37 563,56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000 0801 9000070510 119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95 140,51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78 888,07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16 252,44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lastRenderedPageBreak/>
              <w:t>Пенсионное обеспечение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000 1001 0000000000 000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151 200,00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74 743,56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76 456,44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000 1001 9000003090 000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151 200,00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74 743,56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76 456,44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000 1001 9000003090 300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151 200,00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74 743,56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76 456,44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000 1001 9000003090 320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151 200,00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74 743,56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76 456,44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58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000 1001 9000003090 321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151 200,00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74 743,56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76 456,44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25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Физическая культура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000 1101 0000000000 000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Мероприятия в области спорта и физической культуры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000 1101 9000009060 000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97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000 1101 9000009060 100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39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000 1101 9000009060 120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780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000 1101 9000009060 123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20 000,00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8 000,00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12 000,00</w:t>
            </w:r>
          </w:p>
        </w:tc>
      </w:tr>
      <w:tr w:rsidR="00B27A33" w:rsidRPr="00423A03" w:rsidTr="006B7F31">
        <w:trPr>
          <w:gridBefore w:val="1"/>
          <w:gridAfter w:val="23"/>
          <w:wBefore w:w="60" w:type="dxa"/>
          <w:wAfter w:w="3806" w:type="dxa"/>
          <w:trHeight w:val="405"/>
        </w:trPr>
        <w:tc>
          <w:tcPr>
            <w:tcW w:w="362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 xml:space="preserve">Результат исполнения бюджета (дефицит / </w:t>
            </w:r>
            <w:proofErr w:type="spellStart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профицит</w:t>
            </w:r>
            <w:proofErr w:type="spellEnd"/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62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450</w:t>
            </w:r>
          </w:p>
        </w:tc>
        <w:tc>
          <w:tcPr>
            <w:tcW w:w="197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rPr>
                <w:rFonts w:ascii="Arial CYR" w:eastAsia="Times New Roman" w:hAnsi="Arial CYR"/>
                <w:sz w:val="14"/>
                <w:szCs w:val="14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4"/>
                <w:szCs w:val="14"/>
                <w:lang w:eastAsia="ru-RU"/>
              </w:rPr>
              <w:t>000 9600 0000000000 000</w:t>
            </w:r>
          </w:p>
        </w:tc>
        <w:tc>
          <w:tcPr>
            <w:tcW w:w="168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-1 977 828,00</w:t>
            </w:r>
          </w:p>
        </w:tc>
        <w:tc>
          <w:tcPr>
            <w:tcW w:w="1451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1 012 244,90</w:t>
            </w:r>
          </w:p>
        </w:tc>
        <w:tc>
          <w:tcPr>
            <w:tcW w:w="1479" w:type="dxa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27A33" w:rsidRPr="00423A03" w:rsidRDefault="00B27A33" w:rsidP="00E93783">
            <w:pPr>
              <w:spacing w:after="0" w:line="240" w:lineRule="auto"/>
              <w:jc w:val="right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  <w:r w:rsidRPr="00423A03">
              <w:rPr>
                <w:rFonts w:ascii="Arial CYR" w:eastAsia="Times New Roman" w:hAnsi="Arial CYR"/>
                <w:sz w:val="16"/>
                <w:szCs w:val="16"/>
                <w:lang w:eastAsia="ru-RU"/>
              </w:rPr>
              <w:t>-</w:t>
            </w:r>
          </w:p>
        </w:tc>
      </w:tr>
    </w:tbl>
    <w:p w:rsidR="00B256B7" w:rsidRDefault="00B256B7" w:rsidP="000A08E7">
      <w:pPr>
        <w:sectPr w:rsidR="00B256B7" w:rsidSect="00B256B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0A08E7" w:rsidRDefault="000A08E7" w:rsidP="000A08E7"/>
    <w:p w:rsidR="00542C8B" w:rsidRDefault="00542C8B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/>
    <w:p w:rsidR="00423A03" w:rsidRDefault="00423A03">
      <w:pPr>
        <w:sectPr w:rsidR="00423A03" w:rsidSect="00542C8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0959" w:type="dxa"/>
        <w:tblInd w:w="93" w:type="dxa"/>
        <w:tblLook w:val="04A0"/>
      </w:tblPr>
      <w:tblGrid>
        <w:gridCol w:w="4381"/>
        <w:gridCol w:w="601"/>
        <w:gridCol w:w="1880"/>
        <w:gridCol w:w="1340"/>
        <w:gridCol w:w="1340"/>
        <w:gridCol w:w="1417"/>
      </w:tblGrid>
      <w:tr w:rsidR="00423A03" w:rsidRPr="00423A03" w:rsidTr="00423A03">
        <w:trPr>
          <w:trHeight w:val="255"/>
        </w:trPr>
        <w:tc>
          <w:tcPr>
            <w:tcW w:w="4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16"/>
                <w:szCs w:val="16"/>
                <w:lang w:eastAsia="ru-RU"/>
              </w:rPr>
            </w:pPr>
          </w:p>
        </w:tc>
      </w:tr>
      <w:tr w:rsidR="00423A03" w:rsidRPr="00423A03" w:rsidTr="00423A03">
        <w:trPr>
          <w:trHeight w:val="300"/>
        </w:trPr>
        <w:tc>
          <w:tcPr>
            <w:tcW w:w="820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jc w:val="center"/>
              <w:rPr>
                <w:rFonts w:ascii="Arial CYR" w:eastAsia="Times New Roman" w:hAnsi="Arial CYR"/>
                <w:b/>
                <w:bCs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23A03" w:rsidRPr="00423A03" w:rsidRDefault="00423A03" w:rsidP="00423A03">
            <w:pPr>
              <w:spacing w:after="0" w:line="240" w:lineRule="auto"/>
              <w:rPr>
                <w:rFonts w:ascii="Arial CYR" w:eastAsia="Times New Roman" w:hAnsi="Arial CYR"/>
                <w:sz w:val="20"/>
                <w:szCs w:val="20"/>
                <w:lang w:eastAsia="ru-RU"/>
              </w:rPr>
            </w:pPr>
          </w:p>
        </w:tc>
      </w:tr>
    </w:tbl>
    <w:p w:rsidR="00423A03" w:rsidRDefault="00423A03">
      <w:pPr>
        <w:sectPr w:rsidR="00423A03" w:rsidSect="00423A03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423A03" w:rsidRDefault="00423A03"/>
    <w:p w:rsidR="00423A03" w:rsidRDefault="00423A03"/>
    <w:p w:rsidR="00423A03" w:rsidRDefault="00423A03"/>
    <w:sectPr w:rsidR="00423A03" w:rsidSect="00542C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A1DC0" w:rsidRDefault="00BA1DC0" w:rsidP="008841AE">
      <w:pPr>
        <w:spacing w:after="0" w:line="240" w:lineRule="auto"/>
      </w:pPr>
      <w:r>
        <w:separator/>
      </w:r>
    </w:p>
  </w:endnote>
  <w:endnote w:type="continuationSeparator" w:id="0">
    <w:p w:rsidR="00BA1DC0" w:rsidRDefault="00BA1DC0" w:rsidP="008841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A1DC0" w:rsidRDefault="00BA1DC0" w:rsidP="008841AE">
      <w:pPr>
        <w:spacing w:after="0" w:line="240" w:lineRule="auto"/>
      </w:pPr>
      <w:r>
        <w:separator/>
      </w:r>
    </w:p>
  </w:footnote>
  <w:footnote w:type="continuationSeparator" w:id="0">
    <w:p w:rsidR="00BA1DC0" w:rsidRDefault="00BA1DC0" w:rsidP="008841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7849B5"/>
    <w:multiLevelType w:val="hybridMultilevel"/>
    <w:tmpl w:val="A38EE99A"/>
    <w:lvl w:ilvl="0" w:tplc="BE9E2FEA">
      <w:start w:val="1"/>
      <w:numFmt w:val="decimal"/>
      <w:lvlText w:val="%1."/>
      <w:lvlJc w:val="left"/>
      <w:pPr>
        <w:ind w:left="795" w:hanging="4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08E7"/>
    <w:rsid w:val="000A08E7"/>
    <w:rsid w:val="00151515"/>
    <w:rsid w:val="00190BDC"/>
    <w:rsid w:val="003F2CA5"/>
    <w:rsid w:val="00402498"/>
    <w:rsid w:val="00423A03"/>
    <w:rsid w:val="00446520"/>
    <w:rsid w:val="005210DA"/>
    <w:rsid w:val="00542C8B"/>
    <w:rsid w:val="00606384"/>
    <w:rsid w:val="00617124"/>
    <w:rsid w:val="00622C8F"/>
    <w:rsid w:val="006542ED"/>
    <w:rsid w:val="006B4BEF"/>
    <w:rsid w:val="006B7F31"/>
    <w:rsid w:val="007314C2"/>
    <w:rsid w:val="00790F8B"/>
    <w:rsid w:val="008841AE"/>
    <w:rsid w:val="008A086E"/>
    <w:rsid w:val="009B445F"/>
    <w:rsid w:val="00AE3724"/>
    <w:rsid w:val="00B256B7"/>
    <w:rsid w:val="00B27A33"/>
    <w:rsid w:val="00BA1DC0"/>
    <w:rsid w:val="00C15CF7"/>
    <w:rsid w:val="00DF150C"/>
    <w:rsid w:val="00E0309F"/>
    <w:rsid w:val="00E04187"/>
    <w:rsid w:val="00F13BCA"/>
    <w:rsid w:val="00F13B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8E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азвание Знак"/>
    <w:aliases w:val="Знак3 Знак,Знак3 Знак Знак Знак Знак"/>
    <w:link w:val="a4"/>
    <w:locked/>
    <w:rsid w:val="000A08E7"/>
    <w:rPr>
      <w:b/>
      <w:bCs/>
      <w:sz w:val="28"/>
    </w:rPr>
  </w:style>
  <w:style w:type="paragraph" w:styleId="a4">
    <w:name w:val="Title"/>
    <w:aliases w:val="Знак3,Знак3 Знак Знак Знак"/>
    <w:basedOn w:val="a"/>
    <w:link w:val="a3"/>
    <w:qFormat/>
    <w:rsid w:val="000A08E7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Theme="minorHAnsi" w:eastAsiaTheme="minorHAnsi" w:hAnsiTheme="minorHAnsi" w:cstheme="minorBidi"/>
      <w:b/>
      <w:bCs/>
      <w:sz w:val="28"/>
    </w:rPr>
  </w:style>
  <w:style w:type="character" w:customStyle="1" w:styleId="1">
    <w:name w:val="Название Знак1"/>
    <w:basedOn w:val="a0"/>
    <w:link w:val="a4"/>
    <w:uiPriority w:val="10"/>
    <w:rsid w:val="000A08E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Noparagraphstyle">
    <w:name w:val="[No paragraph style]"/>
    <w:rsid w:val="000A08E7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841AE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8841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841AE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423A03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423A03"/>
    <w:rPr>
      <w:color w:val="800080"/>
      <w:u w:val="single"/>
    </w:rPr>
  </w:style>
  <w:style w:type="paragraph" w:customStyle="1" w:styleId="xl63">
    <w:name w:val="xl63"/>
    <w:basedOn w:val="a"/>
    <w:rsid w:val="00423A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5">
    <w:name w:val="xl65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6">
    <w:name w:val="xl66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7">
    <w:name w:val="xl67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8">
    <w:name w:val="xl68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69">
    <w:name w:val="xl69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0">
    <w:name w:val="xl70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71">
    <w:name w:val="xl71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2">
    <w:name w:val="xl72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3">
    <w:name w:val="xl73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4">
    <w:name w:val="xl74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5">
    <w:name w:val="xl75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6">
    <w:name w:val="xl76"/>
    <w:basedOn w:val="a"/>
    <w:rsid w:val="00423A0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7">
    <w:name w:val="xl77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8">
    <w:name w:val="xl78"/>
    <w:basedOn w:val="a"/>
    <w:rsid w:val="00423A0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14"/>
      <w:szCs w:val="14"/>
      <w:lang w:eastAsia="ru-RU"/>
    </w:rPr>
  </w:style>
  <w:style w:type="paragraph" w:customStyle="1" w:styleId="xl79">
    <w:name w:val="xl79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sz w:val="16"/>
      <w:szCs w:val="16"/>
      <w:lang w:eastAsia="ru-RU"/>
    </w:rPr>
  </w:style>
  <w:style w:type="paragraph" w:customStyle="1" w:styleId="xl80">
    <w:name w:val="xl80"/>
    <w:basedOn w:val="a"/>
    <w:rsid w:val="00423A03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1">
    <w:name w:val="xl81"/>
    <w:basedOn w:val="a"/>
    <w:rsid w:val="00423A0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2">
    <w:name w:val="xl82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423A0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/>
      <w:b/>
      <w:bCs/>
      <w:lang w:eastAsia="ru-RU"/>
    </w:rPr>
  </w:style>
  <w:style w:type="paragraph" w:customStyle="1" w:styleId="xl85">
    <w:name w:val="xl85"/>
    <w:basedOn w:val="a"/>
    <w:rsid w:val="00423A0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6">
    <w:name w:val="xl86"/>
    <w:basedOn w:val="a"/>
    <w:rsid w:val="00423A0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7">
    <w:name w:val="xl87"/>
    <w:basedOn w:val="a"/>
    <w:rsid w:val="00423A0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8">
    <w:name w:val="xl88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89">
    <w:name w:val="xl89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0">
    <w:name w:val="xl90"/>
    <w:basedOn w:val="a"/>
    <w:rsid w:val="00423A0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91">
    <w:name w:val="xl91"/>
    <w:basedOn w:val="a"/>
    <w:rsid w:val="00423A0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/>
      <w:sz w:val="16"/>
      <w:szCs w:val="16"/>
      <w:lang w:eastAsia="ru-RU"/>
    </w:rPr>
  </w:style>
  <w:style w:type="paragraph" w:customStyle="1" w:styleId="xl64">
    <w:name w:val="xl64"/>
    <w:basedOn w:val="a"/>
    <w:rsid w:val="00B256B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2">
    <w:name w:val="xl92"/>
    <w:basedOn w:val="a"/>
    <w:rsid w:val="00B256B7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3">
    <w:name w:val="xl93"/>
    <w:basedOn w:val="a"/>
    <w:rsid w:val="00B256B7"/>
    <w:pPr>
      <w:spacing w:before="100" w:beforeAutospacing="1" w:after="100" w:afterAutospacing="1" w:line="240" w:lineRule="auto"/>
      <w:ind w:firstLineChars="500" w:firstLine="500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4">
    <w:name w:val="xl94"/>
    <w:basedOn w:val="a"/>
    <w:rsid w:val="00B256B7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5">
    <w:name w:val="xl95"/>
    <w:basedOn w:val="a"/>
    <w:rsid w:val="00B256B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96">
    <w:name w:val="xl96"/>
    <w:basedOn w:val="a"/>
    <w:rsid w:val="00B256B7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lang w:eastAsia="ru-RU"/>
    </w:rPr>
  </w:style>
  <w:style w:type="paragraph" w:customStyle="1" w:styleId="xl97">
    <w:name w:val="xl97"/>
    <w:basedOn w:val="a"/>
    <w:rsid w:val="00B256B7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  <w:lang w:eastAsia="ru-RU"/>
    </w:rPr>
  </w:style>
  <w:style w:type="paragraph" w:customStyle="1" w:styleId="xl98">
    <w:name w:val="xl98"/>
    <w:basedOn w:val="a"/>
    <w:rsid w:val="00B256B7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099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6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2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4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B83B974-10B3-4820-8570-24329A91C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32</Pages>
  <Words>8377</Words>
  <Characters>47750</Characters>
  <Application>Microsoft Office Word</Application>
  <DocSecurity>0</DocSecurity>
  <Lines>397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15</cp:revision>
  <cp:lastPrinted>2019-07-29T04:35:00Z</cp:lastPrinted>
  <dcterms:created xsi:type="dcterms:W3CDTF">2017-07-27T08:02:00Z</dcterms:created>
  <dcterms:modified xsi:type="dcterms:W3CDTF">2019-07-30T05:38:00Z</dcterms:modified>
</cp:coreProperties>
</file>