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917" w:rsidRDefault="00DF5917" w:rsidP="00DF5917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DF5917" w:rsidRPr="00DF5917" w:rsidRDefault="00DF5917" w:rsidP="00DF591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F5917">
        <w:rPr>
          <w:rFonts w:ascii="Times New Roman" w:hAnsi="Times New Roman"/>
          <w:b/>
          <w:sz w:val="28"/>
          <w:szCs w:val="28"/>
          <w:lang w:eastAsia="ru-RU"/>
        </w:rPr>
        <w:t xml:space="preserve"> АДМИНИСТРАЦИЯ  </w:t>
      </w:r>
      <w:r>
        <w:rPr>
          <w:rFonts w:ascii="Times New Roman" w:hAnsi="Times New Roman"/>
          <w:b/>
          <w:sz w:val="28"/>
          <w:szCs w:val="28"/>
          <w:lang w:eastAsia="ru-RU"/>
        </w:rPr>
        <w:t>ИЛЬИНСКОГО</w:t>
      </w:r>
      <w:r w:rsidRPr="00DF5917">
        <w:rPr>
          <w:rFonts w:ascii="Times New Roman" w:hAnsi="Times New Roman"/>
          <w:b/>
          <w:sz w:val="28"/>
          <w:szCs w:val="28"/>
          <w:lang w:eastAsia="ru-RU"/>
        </w:rPr>
        <w:t xml:space="preserve">  СЕЛЬСОВЕТА</w:t>
      </w:r>
    </w:p>
    <w:p w:rsidR="00DF5917" w:rsidRPr="00DF5917" w:rsidRDefault="00DF5917" w:rsidP="00DF591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F5917">
        <w:rPr>
          <w:rFonts w:ascii="Times New Roman" w:hAnsi="Times New Roman"/>
          <w:b/>
          <w:sz w:val="28"/>
          <w:szCs w:val="28"/>
          <w:lang w:eastAsia="ru-RU"/>
        </w:rPr>
        <w:t>ДОВОЛЕНСКОГО  РАЙОНА НОВОСИБИРСКОЙ  ОБЛАСТИ</w:t>
      </w:r>
    </w:p>
    <w:p w:rsidR="00DF5917" w:rsidRPr="00DF5917" w:rsidRDefault="00DF5917" w:rsidP="00DF591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ПОСТАНОВЛЕНИЕ</w:t>
      </w: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F5917" w:rsidRDefault="00DF5917" w:rsidP="00DF5917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0</w:t>
      </w:r>
      <w:r w:rsidR="003631F0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>.1</w:t>
      </w:r>
      <w:r w:rsidR="003631F0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>.201</w:t>
      </w:r>
      <w:r w:rsidR="003631F0">
        <w:rPr>
          <w:rFonts w:ascii="Times New Roman" w:hAnsi="Times New Roman"/>
          <w:sz w:val="28"/>
          <w:szCs w:val="28"/>
          <w:lang w:eastAsia="ru-RU"/>
        </w:rPr>
        <w:t>7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№  </w:t>
      </w:r>
      <w:r w:rsidR="003631F0">
        <w:rPr>
          <w:rFonts w:ascii="Times New Roman" w:hAnsi="Times New Roman"/>
          <w:sz w:val="28"/>
          <w:szCs w:val="28"/>
          <w:lang w:eastAsia="ru-RU"/>
        </w:rPr>
        <w:t>68</w:t>
      </w: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Об утверждении  Программы комплексного  развития социальной инфраструктуры Ильинского  сельсовета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 района  Новосибирской области</w:t>
      </w: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на 2017-2025 годы</w:t>
      </w: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F5917" w:rsidRDefault="00DF5917" w:rsidP="00DF591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F5917" w:rsidRDefault="00DF5917" w:rsidP="00DF591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соответствии с Градостроительным кодексом Российской Федерации, Федеральным законом от 06.10.2003г. № 131-ФЗ «Об общих принципах организации местного самоуправления в Российской Федерации», Генеральным планом сельского поселения   Ильинского сельсовета    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      района,</w:t>
      </w:r>
    </w:p>
    <w:p w:rsidR="00DF5917" w:rsidRDefault="00DF5917" w:rsidP="00DF5917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proofErr w:type="spellStart"/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spellEnd"/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о с т а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н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о в л я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ю</w:t>
      </w:r>
      <w:proofErr w:type="spellEnd"/>
    </w:p>
    <w:p w:rsidR="00DF5917" w:rsidRDefault="00DF5917" w:rsidP="00DF5917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DF5917" w:rsidRDefault="00DF5917" w:rsidP="00DF591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1.Утвердить Программу комплексного  развития социальной инфраструктуры сельского поселения  Ильинского  сельсовета 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 района на 2017-2025 годы.</w:t>
      </w:r>
    </w:p>
    <w:p w:rsidR="00DF5917" w:rsidRDefault="00DF5917" w:rsidP="00DF5917">
      <w:pPr>
        <w:tabs>
          <w:tab w:val="left" w:pos="993"/>
        </w:tabs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2. </w:t>
      </w:r>
      <w:r>
        <w:rPr>
          <w:rFonts w:ascii="Times New Roman" w:hAnsi="Times New Roman"/>
          <w:sz w:val="28"/>
          <w:szCs w:val="28"/>
        </w:rPr>
        <w:t xml:space="preserve">Настоящее постановление подлежит обнародованию и размещению на официальном сайте муниципального образования сельское поселение Ильинского сельсовета     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  района.</w:t>
      </w:r>
    </w:p>
    <w:p w:rsidR="00DF5917" w:rsidRDefault="00DF5917" w:rsidP="00DF5917">
      <w:pPr>
        <w:tabs>
          <w:tab w:val="left" w:pos="524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 Постановление вступает в силу с момента его официального обнародования.</w:t>
      </w:r>
    </w:p>
    <w:p w:rsidR="00DF5917" w:rsidRDefault="00DF5917" w:rsidP="00DF5917">
      <w:pPr>
        <w:tabs>
          <w:tab w:val="left" w:pos="524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4. Контроль  исполнения настоящего постановления оставляю за собой.</w:t>
      </w:r>
    </w:p>
    <w:p w:rsidR="00DF5917" w:rsidRDefault="00DF5917" w:rsidP="00DF5917">
      <w:pPr>
        <w:tabs>
          <w:tab w:val="left" w:pos="524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F5917" w:rsidRDefault="00DF5917" w:rsidP="00DF5917">
      <w:pPr>
        <w:tabs>
          <w:tab w:val="left" w:pos="524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  </w:t>
      </w:r>
    </w:p>
    <w:p w:rsidR="00DF5917" w:rsidRDefault="00DF5917" w:rsidP="00DF5917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Глава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Ильинског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 сельсовета                                                 </w:t>
      </w:r>
    </w:p>
    <w:p w:rsidR="00DF5917" w:rsidRDefault="00DF5917" w:rsidP="00DF5917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 района</w:t>
      </w:r>
    </w:p>
    <w:p w:rsidR="00DF5917" w:rsidRDefault="00DF5917" w:rsidP="00DF5917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Новосибирской  области                                                                     А.М.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Щегорцов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DF5917" w:rsidRDefault="00DF5917" w:rsidP="00DF5917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F5917" w:rsidRDefault="00DF5917" w:rsidP="00DF5917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F5917" w:rsidRDefault="00DF5917" w:rsidP="00DF5917">
      <w:pPr>
        <w:spacing w:after="0" w:line="240" w:lineRule="auto"/>
        <w:jc w:val="right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right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right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right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right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right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right"/>
        <w:rPr>
          <w:rFonts w:ascii="Times New Roman" w:hAnsi="Times New Roman"/>
          <w:bCs/>
          <w:sz w:val="28"/>
          <w:szCs w:val="32"/>
          <w:lang w:eastAsia="ru-RU"/>
        </w:rPr>
      </w:pPr>
      <w:r>
        <w:rPr>
          <w:rFonts w:ascii="Times New Roman" w:hAnsi="Times New Roman"/>
          <w:bCs/>
          <w:sz w:val="28"/>
          <w:szCs w:val="32"/>
          <w:lang w:eastAsia="ru-RU"/>
        </w:rPr>
        <w:lastRenderedPageBreak/>
        <w:t xml:space="preserve">Утверждена </w:t>
      </w:r>
    </w:p>
    <w:p w:rsidR="00DF5917" w:rsidRDefault="00DF5917" w:rsidP="00DF5917">
      <w:pPr>
        <w:spacing w:after="0" w:line="240" w:lineRule="auto"/>
        <w:ind w:firstLine="708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постановлением администрации</w:t>
      </w:r>
    </w:p>
    <w:p w:rsidR="00DF5917" w:rsidRDefault="00DF5917" w:rsidP="00DF5917">
      <w:pPr>
        <w:spacing w:after="0" w:line="240" w:lineRule="auto"/>
        <w:ind w:firstLine="708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Ильинского сельсовета</w:t>
      </w:r>
    </w:p>
    <w:p w:rsidR="00DF5917" w:rsidRDefault="00DF5917" w:rsidP="00DF5917">
      <w:pPr>
        <w:spacing w:after="0" w:line="240" w:lineRule="auto"/>
        <w:ind w:firstLine="708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bCs/>
          <w:sz w:val="28"/>
          <w:szCs w:val="28"/>
          <w:lang w:eastAsia="ru-RU"/>
        </w:rPr>
        <w:t>Доволенского</w:t>
      </w:r>
      <w:proofErr w:type="spellEnd"/>
      <w:r>
        <w:rPr>
          <w:rFonts w:ascii="Times New Roman" w:hAnsi="Times New Roman"/>
          <w:bCs/>
          <w:sz w:val="28"/>
          <w:szCs w:val="28"/>
          <w:lang w:eastAsia="ru-RU"/>
        </w:rPr>
        <w:t xml:space="preserve"> района</w:t>
      </w:r>
    </w:p>
    <w:p w:rsidR="00DF5917" w:rsidRDefault="00DF5917" w:rsidP="00DF5917">
      <w:pPr>
        <w:spacing w:after="0" w:line="240" w:lineRule="auto"/>
        <w:ind w:firstLine="708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Новосибирской области</w:t>
      </w:r>
    </w:p>
    <w:p w:rsidR="00DF5917" w:rsidRDefault="00DF5917" w:rsidP="00DF5917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0</w:t>
      </w:r>
      <w:r w:rsidR="003631F0">
        <w:rPr>
          <w:rFonts w:ascii="Times New Roman" w:hAnsi="Times New Roman"/>
          <w:bCs/>
          <w:sz w:val="28"/>
          <w:szCs w:val="28"/>
          <w:lang w:eastAsia="ru-RU"/>
        </w:rPr>
        <w:t>1</w:t>
      </w:r>
      <w:r>
        <w:rPr>
          <w:rFonts w:ascii="Times New Roman" w:hAnsi="Times New Roman"/>
          <w:bCs/>
          <w:sz w:val="28"/>
          <w:szCs w:val="28"/>
          <w:lang w:eastAsia="ru-RU"/>
        </w:rPr>
        <w:t>.1</w:t>
      </w:r>
      <w:r w:rsidR="003631F0">
        <w:rPr>
          <w:rFonts w:ascii="Times New Roman" w:hAnsi="Times New Roman"/>
          <w:bCs/>
          <w:sz w:val="28"/>
          <w:szCs w:val="28"/>
          <w:lang w:eastAsia="ru-RU"/>
        </w:rPr>
        <w:t>1</w:t>
      </w:r>
      <w:r>
        <w:rPr>
          <w:rFonts w:ascii="Times New Roman" w:hAnsi="Times New Roman"/>
          <w:bCs/>
          <w:sz w:val="28"/>
          <w:szCs w:val="28"/>
          <w:lang w:eastAsia="ru-RU"/>
        </w:rPr>
        <w:t>.201</w:t>
      </w:r>
      <w:r w:rsidR="003631F0">
        <w:rPr>
          <w:rFonts w:ascii="Times New Roman" w:hAnsi="Times New Roman"/>
          <w:bCs/>
          <w:sz w:val="28"/>
          <w:szCs w:val="28"/>
          <w:lang w:eastAsia="ru-RU"/>
        </w:rPr>
        <w:t>7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г № </w:t>
      </w:r>
      <w:r w:rsidR="003631F0">
        <w:rPr>
          <w:rFonts w:ascii="Times New Roman" w:hAnsi="Times New Roman"/>
          <w:bCs/>
          <w:sz w:val="28"/>
          <w:szCs w:val="28"/>
          <w:lang w:eastAsia="ru-RU"/>
        </w:rPr>
        <w:t>68</w:t>
      </w:r>
    </w:p>
    <w:p w:rsidR="00DF5917" w:rsidRDefault="00DF5917" w:rsidP="00DF5917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bCs/>
          <w:sz w:val="28"/>
          <w:szCs w:val="32"/>
          <w:lang w:eastAsia="ru-RU"/>
        </w:rPr>
      </w:pP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bCs/>
          <w:sz w:val="28"/>
          <w:szCs w:val="32"/>
          <w:lang w:eastAsia="ru-RU"/>
        </w:rPr>
      </w:pPr>
      <w:r>
        <w:rPr>
          <w:rFonts w:ascii="Times New Roman" w:hAnsi="Times New Roman"/>
          <w:bCs/>
          <w:sz w:val="28"/>
          <w:szCs w:val="32"/>
          <w:lang w:eastAsia="ru-RU"/>
        </w:rPr>
        <w:t>ПРОГРАММА КОМПЛЕКСНОГО РАЗВИТИЯ СОЦИАЛЬНОЙ ИНФРАСТРУКТУРЫ  ИЛЬИНСКОГО  СЕЛЬСОВЕТА  ДОВОЛЕНСКОГО  РАЙОНА</w:t>
      </w: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bCs/>
          <w:sz w:val="28"/>
          <w:szCs w:val="32"/>
          <w:lang w:eastAsia="ru-RU"/>
        </w:rPr>
      </w:pPr>
      <w:r>
        <w:rPr>
          <w:rFonts w:ascii="Times New Roman" w:hAnsi="Times New Roman"/>
          <w:bCs/>
          <w:sz w:val="28"/>
          <w:szCs w:val="32"/>
          <w:lang w:eastAsia="ru-RU"/>
        </w:rPr>
        <w:t>НОВОСИБИРСКОЙ ОБЛАСТИ</w:t>
      </w: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bCs/>
          <w:sz w:val="28"/>
          <w:szCs w:val="32"/>
          <w:lang w:eastAsia="ru-RU"/>
        </w:rPr>
        <w:t xml:space="preserve">НА </w:t>
      </w:r>
      <w:r>
        <w:rPr>
          <w:rFonts w:ascii="Times New Roman" w:hAnsi="Times New Roman"/>
          <w:sz w:val="28"/>
          <w:szCs w:val="32"/>
          <w:lang w:eastAsia="ru-RU"/>
        </w:rPr>
        <w:t> 2017-2025 годы</w:t>
      </w:r>
    </w:p>
    <w:p w:rsidR="00DF5917" w:rsidRDefault="00DF5917" w:rsidP="00DF5917">
      <w:pPr>
        <w:rPr>
          <w:sz w:val="28"/>
        </w:rPr>
      </w:pPr>
    </w:p>
    <w:p w:rsidR="00DF5917" w:rsidRDefault="00DF5917" w:rsidP="00DF5917">
      <w:pPr>
        <w:rPr>
          <w:sz w:val="28"/>
        </w:rPr>
      </w:pPr>
    </w:p>
    <w:p w:rsidR="00DF5917" w:rsidRDefault="00DF5917" w:rsidP="00DF5917">
      <w:pPr>
        <w:rPr>
          <w:sz w:val="28"/>
        </w:rPr>
      </w:pPr>
    </w:p>
    <w:p w:rsidR="00DF5917" w:rsidRDefault="00DF5917" w:rsidP="00DF5917">
      <w:pPr>
        <w:rPr>
          <w:sz w:val="28"/>
        </w:rPr>
      </w:pPr>
    </w:p>
    <w:p w:rsidR="00DF5917" w:rsidRDefault="00DF5917" w:rsidP="00DF5917">
      <w:pPr>
        <w:rPr>
          <w:sz w:val="28"/>
        </w:rPr>
      </w:pPr>
    </w:p>
    <w:p w:rsidR="00DF5917" w:rsidRDefault="00DF5917" w:rsidP="00DF5917">
      <w:pPr>
        <w:rPr>
          <w:sz w:val="28"/>
        </w:rPr>
      </w:pPr>
    </w:p>
    <w:p w:rsidR="00DF5917" w:rsidRDefault="00DF5917" w:rsidP="00DF5917">
      <w:pPr>
        <w:rPr>
          <w:sz w:val="28"/>
        </w:rPr>
      </w:pPr>
    </w:p>
    <w:p w:rsidR="00DF5917" w:rsidRDefault="00DF5917" w:rsidP="00DF5917">
      <w:pPr>
        <w:rPr>
          <w:sz w:val="28"/>
        </w:rPr>
      </w:pPr>
    </w:p>
    <w:p w:rsidR="00DF5917" w:rsidRDefault="00DF5917" w:rsidP="00DF5917">
      <w:pPr>
        <w:rPr>
          <w:sz w:val="28"/>
        </w:rPr>
      </w:pP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.И</w:t>
      </w:r>
      <w:proofErr w:type="gramEnd"/>
      <w:r>
        <w:rPr>
          <w:rFonts w:ascii="Times New Roman" w:hAnsi="Times New Roman"/>
          <w:sz w:val="28"/>
          <w:szCs w:val="28"/>
        </w:rPr>
        <w:t>льинка</w:t>
      </w: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DF5917" w:rsidRDefault="00DF5917" w:rsidP="00DF591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2017 год</w:t>
      </w:r>
    </w:p>
    <w:p w:rsidR="00DF5917" w:rsidRDefault="00DF5917" w:rsidP="00DF5917">
      <w:pPr>
        <w:spacing w:before="100" w:beforeAutospacing="1" w:after="100" w:afterAutospacing="1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lastRenderedPageBreak/>
        <w:t>Паспорт программы</w:t>
      </w:r>
    </w:p>
    <w:tbl>
      <w:tblPr>
        <w:tblW w:w="5151" w:type="pct"/>
        <w:tblCellSpacing w:w="0" w:type="dxa"/>
        <w:tblInd w:w="-25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/>
      </w:tblPr>
      <w:tblGrid>
        <w:gridCol w:w="2474"/>
        <w:gridCol w:w="7824"/>
      </w:tblGrid>
      <w:tr w:rsidR="00DF5917" w:rsidTr="00DF5917">
        <w:trPr>
          <w:trHeight w:val="732"/>
          <w:tblCellSpacing w:w="0" w:type="dxa"/>
        </w:trPr>
        <w:tc>
          <w:tcPr>
            <w:tcW w:w="1201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t>Наименование программы:</w:t>
            </w:r>
          </w:p>
        </w:tc>
        <w:tc>
          <w:tcPr>
            <w:tcW w:w="37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 w:rsidP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t xml:space="preserve"> Программа комплексного развития социальной инфраструктуры Ильинского   сельсовета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t>Доволенского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t xml:space="preserve"> района Новосибирской области   на 2017-2025 годы</w:t>
            </w:r>
          </w:p>
        </w:tc>
      </w:tr>
      <w:tr w:rsidR="00DF5917" w:rsidTr="00DF5917">
        <w:trPr>
          <w:tblCellSpacing w:w="0" w:type="dxa"/>
        </w:trPr>
        <w:tc>
          <w:tcPr>
            <w:tcW w:w="1201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t>Основание разработки программы:</w:t>
            </w:r>
          </w:p>
        </w:tc>
        <w:tc>
          <w:tcPr>
            <w:tcW w:w="37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Градостроительный Кодекс Российской Федерации, </w:t>
            </w:r>
          </w:p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Федеральный Закон № 131-ФЗ от 06.10.2003 «Об общих принципах организации местного самоуправления в Российской Федерации»,</w:t>
            </w:r>
          </w:p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Генеральный план Ильинского  сельсовета </w:t>
            </w:r>
            <w:proofErr w:type="spellStart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Доволенского</w:t>
            </w:r>
            <w:proofErr w:type="spellEnd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 района,</w:t>
            </w:r>
          </w:p>
          <w:p w:rsidR="00DF5917" w:rsidRDefault="00DF5917" w:rsidP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Устав   Ильинского    сельского  </w:t>
            </w:r>
            <w:proofErr w:type="spellStart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Доволенского</w:t>
            </w:r>
            <w:proofErr w:type="spellEnd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    района</w:t>
            </w:r>
          </w:p>
        </w:tc>
      </w:tr>
      <w:tr w:rsidR="00DF5917" w:rsidTr="00DF5917">
        <w:trPr>
          <w:trHeight w:val="494"/>
          <w:tblCellSpacing w:w="0" w:type="dxa"/>
        </w:trPr>
        <w:tc>
          <w:tcPr>
            <w:tcW w:w="1201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t>Заказчик программы:</w:t>
            </w:r>
          </w:p>
        </w:tc>
        <w:tc>
          <w:tcPr>
            <w:tcW w:w="37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 w:rsidP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администрация  Ильинского сельсовета       </w:t>
            </w:r>
            <w:proofErr w:type="spellStart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Доволенского</w:t>
            </w:r>
            <w:proofErr w:type="spellEnd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 района</w:t>
            </w:r>
          </w:p>
        </w:tc>
      </w:tr>
      <w:tr w:rsidR="00DF5917" w:rsidTr="00DF5917">
        <w:trPr>
          <w:trHeight w:val="442"/>
          <w:tblCellSpacing w:w="0" w:type="dxa"/>
        </w:trPr>
        <w:tc>
          <w:tcPr>
            <w:tcW w:w="1201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t>Разработчик программы:</w:t>
            </w:r>
          </w:p>
        </w:tc>
        <w:tc>
          <w:tcPr>
            <w:tcW w:w="37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 w:rsidP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администрация  Ильинского сельсовета       </w:t>
            </w:r>
            <w:proofErr w:type="spellStart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Доволенского</w:t>
            </w:r>
            <w:proofErr w:type="spellEnd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 района</w:t>
            </w:r>
          </w:p>
        </w:tc>
      </w:tr>
      <w:tr w:rsidR="00DF5917" w:rsidTr="00DF5917">
        <w:trPr>
          <w:tblCellSpacing w:w="0" w:type="dxa"/>
        </w:trPr>
        <w:tc>
          <w:tcPr>
            <w:tcW w:w="1201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t>Основная цель программы:</w:t>
            </w:r>
          </w:p>
        </w:tc>
        <w:tc>
          <w:tcPr>
            <w:tcW w:w="37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 w:rsidP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Развитие социальной инфраструктуры   Ильинского  сельсовета </w:t>
            </w:r>
            <w:proofErr w:type="spellStart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Доволенского</w:t>
            </w:r>
            <w:proofErr w:type="spellEnd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    района</w:t>
            </w:r>
          </w:p>
        </w:tc>
      </w:tr>
      <w:tr w:rsidR="00DF5917" w:rsidTr="00DF5917">
        <w:trPr>
          <w:tblCellSpacing w:w="0" w:type="dxa"/>
        </w:trPr>
        <w:tc>
          <w:tcPr>
            <w:tcW w:w="1201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t>Задачи программы:</w:t>
            </w:r>
          </w:p>
        </w:tc>
        <w:tc>
          <w:tcPr>
            <w:tcW w:w="37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>
            <w:pPr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1. Создание правовых, организационных  и экономических условий для перехода к устойчивому социальному развитию поселения, эффективной реализации полномочий органов местного самоуправления;</w:t>
            </w:r>
          </w:p>
          <w:p w:rsidR="00DF5917" w:rsidRDefault="00DF5917">
            <w:pPr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2. Развитие и расширение информационно-консультационного и правового обслуживания населения;</w:t>
            </w:r>
          </w:p>
          <w:p w:rsidR="00DF5917" w:rsidRDefault="00DF5917">
            <w:pPr>
              <w:spacing w:after="0" w:line="240" w:lineRule="auto"/>
              <w:ind w:firstLine="11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3. Развитие социальной инфраструктуры, образования, здравоохранения, культуры, физкультуры и спорта: повышение роли физкультуры и спорта в деле профилактики правонарушений, преодоления распространения наркомании и алкоголизма;</w:t>
            </w:r>
          </w:p>
          <w:p w:rsidR="00DF5917" w:rsidRDefault="00DF5917">
            <w:pPr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4.Сохранение объектов культуры и активизация культурной деятельности;</w:t>
            </w:r>
          </w:p>
          <w:p w:rsidR="00DF5917" w:rsidRDefault="00DF5917">
            <w:pPr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5. Развитие личных подсобных хозяйств;</w:t>
            </w:r>
          </w:p>
          <w:p w:rsidR="00DF5917" w:rsidRDefault="00DF5917">
            <w:pPr>
              <w:tabs>
                <w:tab w:val="left" w:pos="191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6.Создание условий для безопасного проживания населения на территории поселения.</w:t>
            </w:r>
          </w:p>
          <w:p w:rsidR="00DF5917" w:rsidRDefault="00DF5917">
            <w:pPr>
              <w:spacing w:after="0" w:line="240" w:lineRule="auto"/>
              <w:ind w:firstLine="11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7.Содействие в привлечении молодых специалистов в поселение (работников культуры, муниципальных служащих)</w:t>
            </w:r>
          </w:p>
        </w:tc>
      </w:tr>
      <w:tr w:rsidR="00DF5917" w:rsidTr="00DF5917">
        <w:trPr>
          <w:tblCellSpacing w:w="0" w:type="dxa"/>
        </w:trPr>
        <w:tc>
          <w:tcPr>
            <w:tcW w:w="1201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t>Сроки реализации Программы:</w:t>
            </w:r>
          </w:p>
        </w:tc>
        <w:tc>
          <w:tcPr>
            <w:tcW w:w="37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2017-2025 годы</w:t>
            </w:r>
          </w:p>
        </w:tc>
      </w:tr>
      <w:tr w:rsidR="00DF5917" w:rsidTr="00DF5917">
        <w:trPr>
          <w:tblCellSpacing w:w="0" w:type="dxa"/>
        </w:trPr>
        <w:tc>
          <w:tcPr>
            <w:tcW w:w="5000" w:type="pct"/>
            <w:gridSpan w:val="2"/>
            <w:tcBorders>
              <w:top w:val="outset" w:sz="6" w:space="0" w:color="auto"/>
              <w:left w:val="nil"/>
              <w:bottom w:val="outset" w:sz="6" w:space="0" w:color="auto"/>
              <w:right w:val="nil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DF5917" w:rsidTr="00DF5917">
        <w:trPr>
          <w:tblCellSpacing w:w="0" w:type="dxa"/>
        </w:trPr>
        <w:tc>
          <w:tcPr>
            <w:tcW w:w="1201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t xml:space="preserve">Основные </w:t>
            </w:r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lastRenderedPageBreak/>
              <w:t>исполнители программы:</w:t>
            </w:r>
          </w:p>
        </w:tc>
        <w:tc>
          <w:tcPr>
            <w:tcW w:w="37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lastRenderedPageBreak/>
              <w:t xml:space="preserve">- </w:t>
            </w:r>
            <w:r w:rsidR="009E5C15">
              <w:rPr>
                <w:rFonts w:ascii="Times New Roman" w:hAnsi="Times New Roman"/>
                <w:sz w:val="28"/>
                <w:szCs w:val="24"/>
                <w:lang w:eastAsia="ru-RU"/>
              </w:rPr>
              <w:t>а</w:t>
            </w: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дминистрация  </w:t>
            </w:r>
            <w:r w:rsidR="009E5C15">
              <w:rPr>
                <w:rFonts w:ascii="Times New Roman" w:hAnsi="Times New Roman"/>
                <w:sz w:val="28"/>
                <w:szCs w:val="24"/>
                <w:lang w:eastAsia="ru-RU"/>
              </w:rPr>
              <w:t>Ильинского</w:t>
            </w: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  сельсовета  </w:t>
            </w:r>
            <w:proofErr w:type="spellStart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Доволенского</w:t>
            </w:r>
            <w:proofErr w:type="spellEnd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  района</w:t>
            </w:r>
          </w:p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lastRenderedPageBreak/>
              <w:t xml:space="preserve">- предприятия, организации, предприниматели   </w:t>
            </w:r>
            <w:r w:rsidR="009E5C15">
              <w:rPr>
                <w:rFonts w:ascii="Times New Roman" w:hAnsi="Times New Roman"/>
                <w:sz w:val="28"/>
                <w:szCs w:val="24"/>
                <w:lang w:eastAsia="ru-RU"/>
              </w:rPr>
              <w:t>Ильинского</w:t>
            </w: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   сельсовета,</w:t>
            </w:r>
          </w:p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- население сельского поселения   </w:t>
            </w:r>
            <w:proofErr w:type="spellStart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.У</w:t>
            </w:r>
            <w:proofErr w:type="gramEnd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тянка</w:t>
            </w:r>
            <w:proofErr w:type="spellEnd"/>
          </w:p>
        </w:tc>
      </w:tr>
      <w:tr w:rsidR="00DF5917" w:rsidTr="00DF5917">
        <w:trPr>
          <w:tblCellSpacing w:w="0" w:type="dxa"/>
        </w:trPr>
        <w:tc>
          <w:tcPr>
            <w:tcW w:w="1201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lastRenderedPageBreak/>
              <w:t>Источники финансирования Программы (млн. руб.)</w:t>
            </w:r>
          </w:p>
        </w:tc>
        <w:tc>
          <w:tcPr>
            <w:tcW w:w="37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Программа финансируется из местного, районного, областного и федерального бюджетов, инвестиционных ресурсов предприятий, организаций, предпринимателей</w:t>
            </w:r>
          </w:p>
        </w:tc>
      </w:tr>
      <w:tr w:rsidR="00DF5917" w:rsidTr="00DF5917">
        <w:trPr>
          <w:tblCellSpacing w:w="0" w:type="dxa"/>
        </w:trPr>
        <w:tc>
          <w:tcPr>
            <w:tcW w:w="1201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t xml:space="preserve">Система </w:t>
            </w:r>
            <w:proofErr w:type="gramStart"/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t>контроля за</w:t>
            </w:r>
            <w:proofErr w:type="gramEnd"/>
            <w:r>
              <w:rPr>
                <w:rFonts w:ascii="Times New Roman" w:hAnsi="Times New Roman"/>
                <w:bCs/>
                <w:sz w:val="28"/>
                <w:szCs w:val="24"/>
                <w:lang w:eastAsia="ru-RU"/>
              </w:rPr>
              <w:t xml:space="preserve"> исполнением Программы:</w:t>
            </w:r>
          </w:p>
        </w:tc>
        <w:tc>
          <w:tcPr>
            <w:tcW w:w="37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DF5917" w:rsidRDefault="00DF5917" w:rsidP="009E5C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Совет   депутатов    </w:t>
            </w:r>
            <w:r w:rsidR="009E5C15">
              <w:rPr>
                <w:rFonts w:ascii="Times New Roman" w:hAnsi="Times New Roman"/>
                <w:sz w:val="28"/>
                <w:szCs w:val="24"/>
                <w:lang w:eastAsia="ru-RU"/>
              </w:rPr>
              <w:t>Ильинского</w:t>
            </w:r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   сельсовета     </w:t>
            </w:r>
            <w:proofErr w:type="spellStart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>Доволенского</w:t>
            </w:r>
            <w:proofErr w:type="spellEnd"/>
            <w:r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  района</w:t>
            </w:r>
          </w:p>
        </w:tc>
      </w:tr>
    </w:tbl>
    <w:p w:rsidR="00DF5917" w:rsidRDefault="00DF5917" w:rsidP="00DF5917">
      <w:pPr>
        <w:spacing w:after="0" w:line="240" w:lineRule="auto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 1. Введение</w:t>
      </w:r>
    </w:p>
    <w:p w:rsidR="00DF5917" w:rsidRDefault="00DF5917" w:rsidP="00DF591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Необходимость реализации  закона № 131-ФЗ от 06.10.2003 «Об общих принципах организации местного самоуправления в Российской Федерации» актуализировала потребность местных властей  в разработке  эффективной  стратегии развития   на уровне отдельных сельских поселений.</w:t>
      </w:r>
    </w:p>
    <w:p w:rsidR="00DF5917" w:rsidRDefault="00DF5917" w:rsidP="00DF591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Стратегический план развития сельского поселения отвечает потребностям  и проживающего на его территории населения, и объективно происходящих на его территории процессов. Программа комплексного развития социальной инфраструктуры </w:t>
      </w:r>
      <w:r w:rsidR="009E5C15">
        <w:rPr>
          <w:rFonts w:ascii="Times New Roman" w:hAnsi="Times New Roman"/>
          <w:sz w:val="28"/>
          <w:szCs w:val="26"/>
          <w:lang w:eastAsia="ru-RU"/>
        </w:rPr>
        <w:t>Ильинского</w:t>
      </w:r>
      <w:r>
        <w:rPr>
          <w:rFonts w:ascii="Times New Roman" w:hAnsi="Times New Roman"/>
          <w:sz w:val="28"/>
          <w:szCs w:val="26"/>
          <w:lang w:eastAsia="ru-RU"/>
        </w:rPr>
        <w:t xml:space="preserve"> сельсовета  (далее – Программа) содержит  чёткое представление  о  стратегических целях, ресурсах, потенциале  и об основных направлениях социального развития поселения на среднесрочную перспективу. Кроме того, Программа содержит совокупность  увязанных по ресурсам, исполнителям и срокам реализации мероприятий, направленных на достижение стратегических целей социального развития сельского поселения.</w:t>
      </w:r>
    </w:p>
    <w:p w:rsidR="00DF5917" w:rsidRDefault="00DF5917" w:rsidP="00DF591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Цели развития поселения и программные мероприятия, а также необходимые для их реализации ресурсы, обозначенные в Программе,  могут ежегодно корректироваться и дополняться в зависимости от складывающейся ситуации, изменения внутренних и внешних условий.</w:t>
      </w:r>
    </w:p>
    <w:p w:rsidR="00DF5917" w:rsidRDefault="00DF5917" w:rsidP="00DF5917">
      <w:pPr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Разработка настоящей Программы обусловлена необходимостью определить приоритетные по социальной значимости стратегические линии устойчивого развития </w:t>
      </w:r>
      <w:r w:rsidR="009E5C15">
        <w:rPr>
          <w:rFonts w:ascii="Times New Roman" w:hAnsi="Times New Roman"/>
          <w:sz w:val="28"/>
          <w:szCs w:val="26"/>
          <w:lang w:eastAsia="ru-RU"/>
        </w:rPr>
        <w:t>Ильинского</w:t>
      </w:r>
      <w:r>
        <w:rPr>
          <w:rFonts w:ascii="Times New Roman" w:hAnsi="Times New Roman"/>
          <w:sz w:val="28"/>
          <w:szCs w:val="26"/>
          <w:lang w:eastAsia="ru-RU"/>
        </w:rPr>
        <w:t xml:space="preserve">  сельсовета  - доступные для потенциала территории, адекватные географическому, демографическому, экономическому, </w:t>
      </w:r>
      <w:proofErr w:type="spellStart"/>
      <w:r>
        <w:rPr>
          <w:rFonts w:ascii="Times New Roman" w:hAnsi="Times New Roman"/>
          <w:sz w:val="28"/>
          <w:szCs w:val="26"/>
          <w:lang w:eastAsia="ru-RU"/>
        </w:rPr>
        <w:t>социокультурному</w:t>
      </w:r>
      <w:proofErr w:type="spellEnd"/>
      <w:r>
        <w:rPr>
          <w:rFonts w:ascii="Times New Roman" w:hAnsi="Times New Roman"/>
          <w:sz w:val="28"/>
          <w:szCs w:val="26"/>
          <w:lang w:eastAsia="ru-RU"/>
        </w:rPr>
        <w:t xml:space="preserve"> потенциалу, перспективные и актуальные для социума поселения. Программа устойчивого развития направлена на осуществление комплекса мер, способствующих стабилизации и развитию экономики, повышению уровня занятости населения, решению остро стоящих социальных проблем.</w:t>
      </w:r>
    </w:p>
    <w:p w:rsidR="00DF5917" w:rsidRDefault="00DF5917" w:rsidP="00DF5917">
      <w:pPr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Главной целью Программы является повышение качества жизни населения, его занятости и </w:t>
      </w:r>
      <w:proofErr w:type="spellStart"/>
      <w:r>
        <w:rPr>
          <w:rFonts w:ascii="Times New Roman" w:hAnsi="Times New Roman"/>
          <w:sz w:val="28"/>
          <w:szCs w:val="26"/>
          <w:lang w:eastAsia="ru-RU"/>
        </w:rPr>
        <w:t>самозанятости</w:t>
      </w:r>
      <w:proofErr w:type="spellEnd"/>
      <w:r>
        <w:rPr>
          <w:rFonts w:ascii="Times New Roman" w:hAnsi="Times New Roman"/>
          <w:sz w:val="28"/>
          <w:szCs w:val="26"/>
          <w:lang w:eastAsia="ru-RU"/>
        </w:rPr>
        <w:t xml:space="preserve"> экономических, социальных и культурных возможностей на основе развития сельхозпроизводства, предпринимательства, личных подсобных хозяйств торговой инфраструктуры и сферы услуг. </w:t>
      </w:r>
      <w:r>
        <w:rPr>
          <w:rFonts w:ascii="Times New Roman" w:hAnsi="Times New Roman"/>
          <w:sz w:val="28"/>
          <w:szCs w:val="26"/>
          <w:lang w:eastAsia="ru-RU"/>
        </w:rPr>
        <w:lastRenderedPageBreak/>
        <w:t xml:space="preserve">Благоприятные условия для жизни населения - это возможность полноценной занятости, получения высоких и устойчивых доходов, доступность широкого спектра социальных услуг, соблюдение высоких экологических стандартов жизни. В первую очередь это налаживание эффективного управления, рационального использования финансов  и  собственности. </w:t>
      </w:r>
    </w:p>
    <w:p w:rsidR="00DF5917" w:rsidRDefault="00DF5917" w:rsidP="00DF5917">
      <w:pPr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</w:p>
    <w:p w:rsidR="00DF5917" w:rsidRDefault="00DF5917" w:rsidP="00DF5917">
      <w:pPr>
        <w:spacing w:after="0" w:line="240" w:lineRule="auto"/>
        <w:jc w:val="center"/>
        <w:outlineLvl w:val="0"/>
        <w:rPr>
          <w:rFonts w:ascii="Times New Roman" w:hAnsi="Times New Roman"/>
          <w:bCs/>
          <w:kern w:val="36"/>
          <w:sz w:val="28"/>
          <w:szCs w:val="26"/>
          <w:lang w:eastAsia="ru-RU"/>
        </w:rPr>
      </w:pPr>
      <w:bookmarkStart w:id="0" w:name="_Toc125547917"/>
      <w:r>
        <w:rPr>
          <w:rFonts w:ascii="Times New Roman" w:hAnsi="Times New Roman"/>
          <w:bCs/>
          <w:kern w:val="36"/>
          <w:sz w:val="28"/>
          <w:szCs w:val="26"/>
          <w:lang w:eastAsia="ru-RU"/>
        </w:rPr>
        <w:t xml:space="preserve">2. Социально-экономическая ситуация  и потенциал развития </w:t>
      </w:r>
      <w:r w:rsidR="009E5C15">
        <w:rPr>
          <w:rFonts w:ascii="Times New Roman" w:hAnsi="Times New Roman"/>
          <w:bCs/>
          <w:kern w:val="36"/>
          <w:sz w:val="28"/>
          <w:szCs w:val="26"/>
          <w:lang w:eastAsia="ru-RU"/>
        </w:rPr>
        <w:t>Ильинского</w:t>
      </w:r>
      <w:r>
        <w:rPr>
          <w:rFonts w:ascii="Times New Roman" w:hAnsi="Times New Roman"/>
          <w:bCs/>
          <w:kern w:val="36"/>
          <w:sz w:val="28"/>
          <w:szCs w:val="26"/>
          <w:lang w:eastAsia="ru-RU"/>
        </w:rPr>
        <w:t xml:space="preserve">  сельсовета   </w:t>
      </w:r>
      <w:proofErr w:type="spellStart"/>
      <w:r>
        <w:rPr>
          <w:rFonts w:ascii="Times New Roman" w:hAnsi="Times New Roman"/>
          <w:bCs/>
          <w:kern w:val="36"/>
          <w:sz w:val="28"/>
          <w:szCs w:val="26"/>
          <w:lang w:eastAsia="ru-RU"/>
        </w:rPr>
        <w:t>Доволенского</w:t>
      </w:r>
      <w:proofErr w:type="spellEnd"/>
      <w:r>
        <w:rPr>
          <w:rFonts w:ascii="Times New Roman" w:hAnsi="Times New Roman"/>
          <w:bCs/>
          <w:kern w:val="36"/>
          <w:sz w:val="28"/>
          <w:szCs w:val="26"/>
          <w:lang w:eastAsia="ru-RU"/>
        </w:rPr>
        <w:t xml:space="preserve">  района</w:t>
      </w:r>
    </w:p>
    <w:p w:rsidR="00DF5917" w:rsidRDefault="00DF5917" w:rsidP="00DF5917">
      <w:pPr>
        <w:spacing w:after="0" w:line="240" w:lineRule="auto"/>
        <w:jc w:val="center"/>
        <w:outlineLvl w:val="1"/>
        <w:rPr>
          <w:rFonts w:ascii="Times New Roman" w:hAnsi="Times New Roman"/>
          <w:bCs/>
          <w:color w:val="000000"/>
          <w:sz w:val="28"/>
          <w:szCs w:val="26"/>
          <w:lang w:eastAsia="ru-RU"/>
        </w:rPr>
      </w:pPr>
      <w:bookmarkStart w:id="1" w:name="_Toc132716903"/>
      <w:r>
        <w:rPr>
          <w:rFonts w:ascii="Times New Roman" w:hAnsi="Times New Roman"/>
          <w:bCs/>
          <w:color w:val="000000"/>
          <w:sz w:val="28"/>
          <w:szCs w:val="26"/>
          <w:lang w:eastAsia="ru-RU"/>
        </w:rPr>
        <w:t>2.1. Анализ социального развития сельского поселения</w:t>
      </w:r>
      <w:bookmarkEnd w:id="1"/>
    </w:p>
    <w:p w:rsidR="009E5C15" w:rsidRDefault="009E5C15" w:rsidP="00DF5917">
      <w:pPr>
        <w:spacing w:after="0" w:line="240" w:lineRule="auto"/>
        <w:jc w:val="center"/>
        <w:outlineLvl w:val="1"/>
        <w:rPr>
          <w:rFonts w:ascii="Times New Roman" w:hAnsi="Times New Roman"/>
          <w:bCs/>
          <w:sz w:val="28"/>
          <w:szCs w:val="26"/>
          <w:lang w:eastAsia="ru-RU"/>
        </w:rPr>
      </w:pPr>
    </w:p>
    <w:p w:rsidR="00DF5917" w:rsidRDefault="00DF5917" w:rsidP="00DF59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Общая площадь </w:t>
      </w:r>
      <w:r w:rsidR="009E5C15">
        <w:rPr>
          <w:rFonts w:ascii="Times New Roman" w:hAnsi="Times New Roman"/>
          <w:sz w:val="28"/>
          <w:szCs w:val="26"/>
          <w:lang w:eastAsia="ru-RU"/>
        </w:rPr>
        <w:t>Ильинского</w:t>
      </w:r>
      <w:r>
        <w:rPr>
          <w:rFonts w:ascii="Times New Roman" w:hAnsi="Times New Roman"/>
          <w:sz w:val="28"/>
          <w:szCs w:val="26"/>
          <w:lang w:eastAsia="ru-RU"/>
        </w:rPr>
        <w:t xml:space="preserve"> сельсовета составляет  </w:t>
      </w:r>
      <w:r w:rsidR="00871636">
        <w:rPr>
          <w:rFonts w:ascii="Times New Roman" w:hAnsi="Times New Roman"/>
          <w:sz w:val="28"/>
          <w:szCs w:val="26"/>
          <w:lang w:eastAsia="ru-RU"/>
        </w:rPr>
        <w:t>39616</w:t>
      </w:r>
      <w:r>
        <w:rPr>
          <w:rFonts w:ascii="Times New Roman" w:hAnsi="Times New Roman"/>
          <w:sz w:val="28"/>
          <w:szCs w:val="26"/>
          <w:lang w:eastAsia="ru-RU"/>
        </w:rPr>
        <w:t>.га. Численность населения по данным на 01.01.2017 года составила   1</w:t>
      </w:r>
      <w:r w:rsidR="009E5C15">
        <w:rPr>
          <w:rFonts w:ascii="Times New Roman" w:hAnsi="Times New Roman"/>
          <w:sz w:val="28"/>
          <w:szCs w:val="26"/>
          <w:lang w:eastAsia="ru-RU"/>
        </w:rPr>
        <w:t>168</w:t>
      </w:r>
      <w:r>
        <w:rPr>
          <w:rFonts w:ascii="Times New Roman" w:hAnsi="Times New Roman"/>
          <w:sz w:val="28"/>
          <w:szCs w:val="26"/>
          <w:lang w:eastAsia="ru-RU"/>
        </w:rPr>
        <w:t xml:space="preserve">   человека.  В состав поселения входит   </w:t>
      </w:r>
      <w:r w:rsidR="009E5C15">
        <w:rPr>
          <w:rFonts w:ascii="Times New Roman" w:hAnsi="Times New Roman"/>
          <w:sz w:val="28"/>
          <w:szCs w:val="26"/>
          <w:lang w:eastAsia="ru-RU"/>
        </w:rPr>
        <w:t>2 (два)</w:t>
      </w:r>
      <w:r>
        <w:rPr>
          <w:rFonts w:ascii="Times New Roman" w:hAnsi="Times New Roman"/>
          <w:sz w:val="28"/>
          <w:szCs w:val="26"/>
          <w:lang w:eastAsia="ru-RU"/>
        </w:rPr>
        <w:t xml:space="preserve"> поселени</w:t>
      </w:r>
      <w:r w:rsidR="009E5C15">
        <w:rPr>
          <w:rFonts w:ascii="Times New Roman" w:hAnsi="Times New Roman"/>
          <w:sz w:val="28"/>
          <w:szCs w:val="26"/>
          <w:lang w:eastAsia="ru-RU"/>
        </w:rPr>
        <w:t>я</w:t>
      </w:r>
      <w:r>
        <w:rPr>
          <w:rFonts w:ascii="Times New Roman" w:hAnsi="Times New Roman"/>
          <w:sz w:val="28"/>
          <w:szCs w:val="26"/>
          <w:lang w:eastAsia="ru-RU"/>
        </w:rPr>
        <w:t xml:space="preserve">     (административный центр), с</w:t>
      </w:r>
      <w:bookmarkEnd w:id="0"/>
      <w:proofErr w:type="gramStart"/>
      <w:r>
        <w:rPr>
          <w:rFonts w:ascii="Times New Roman" w:hAnsi="Times New Roman"/>
          <w:sz w:val="28"/>
          <w:szCs w:val="26"/>
          <w:lang w:eastAsia="ru-RU"/>
        </w:rPr>
        <w:t>.</w:t>
      </w:r>
      <w:r w:rsidR="009E5C15">
        <w:rPr>
          <w:rFonts w:ascii="Times New Roman" w:hAnsi="Times New Roman"/>
          <w:sz w:val="28"/>
          <w:szCs w:val="26"/>
          <w:lang w:eastAsia="ru-RU"/>
        </w:rPr>
        <w:t>И</w:t>
      </w:r>
      <w:proofErr w:type="gramEnd"/>
      <w:r w:rsidR="009E5C15">
        <w:rPr>
          <w:rFonts w:ascii="Times New Roman" w:hAnsi="Times New Roman"/>
          <w:sz w:val="28"/>
          <w:szCs w:val="26"/>
          <w:lang w:eastAsia="ru-RU"/>
        </w:rPr>
        <w:t>льинка и п.Дружный.</w:t>
      </w:r>
      <w:r>
        <w:rPr>
          <w:rFonts w:ascii="Times New Roman" w:hAnsi="Times New Roman"/>
          <w:sz w:val="28"/>
          <w:szCs w:val="26"/>
          <w:lang w:eastAsia="ru-RU"/>
        </w:rPr>
        <w:t xml:space="preserve"> </w:t>
      </w:r>
    </w:p>
    <w:p w:rsidR="00DF5917" w:rsidRDefault="00DF5917" w:rsidP="00DF59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6"/>
          <w:lang w:eastAsia="ru-RU"/>
        </w:rPr>
      </w:pPr>
    </w:p>
    <w:p w:rsidR="00DF5917" w:rsidRDefault="00DF5917" w:rsidP="00DF59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6"/>
          <w:lang w:eastAsia="ru-RU"/>
        </w:rPr>
      </w:pPr>
    </w:p>
    <w:p w:rsidR="00DF5917" w:rsidRDefault="00DF5917" w:rsidP="00DF591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Наличие земельных ресурсов </w:t>
      </w:r>
      <w:r w:rsidR="009E5C15">
        <w:rPr>
          <w:rFonts w:ascii="Times New Roman" w:hAnsi="Times New Roman"/>
          <w:sz w:val="28"/>
          <w:szCs w:val="26"/>
          <w:lang w:eastAsia="ru-RU"/>
        </w:rPr>
        <w:t>Ильинского</w:t>
      </w:r>
      <w:r>
        <w:rPr>
          <w:rFonts w:ascii="Times New Roman" w:hAnsi="Times New Roman"/>
          <w:sz w:val="28"/>
          <w:szCs w:val="26"/>
          <w:lang w:eastAsia="ru-RU"/>
        </w:rPr>
        <w:t xml:space="preserve"> сельсовета</w:t>
      </w:r>
    </w:p>
    <w:p w:rsidR="00DF5917" w:rsidRDefault="00DF5917" w:rsidP="00DF591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ab/>
      </w:r>
      <w:r>
        <w:rPr>
          <w:rFonts w:ascii="Times New Roman" w:hAnsi="Times New Roman"/>
          <w:sz w:val="28"/>
          <w:szCs w:val="26"/>
          <w:lang w:eastAsia="ru-RU"/>
        </w:rPr>
        <w:tab/>
        <w:t>Таб.1</w:t>
      </w:r>
    </w:p>
    <w:tbl>
      <w:tblPr>
        <w:tblW w:w="0" w:type="auto"/>
        <w:jc w:val="center"/>
        <w:tblInd w:w="-1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349"/>
        <w:gridCol w:w="2055"/>
      </w:tblGrid>
      <w:tr w:rsidR="00DF5917" w:rsidTr="00DF5917">
        <w:trPr>
          <w:jc w:val="center"/>
        </w:trPr>
        <w:tc>
          <w:tcPr>
            <w:tcW w:w="4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Категории земель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Общая площадь</w:t>
            </w:r>
          </w:p>
        </w:tc>
      </w:tr>
      <w:tr w:rsidR="00DF5917" w:rsidTr="00DF5917">
        <w:trPr>
          <w:jc w:val="center"/>
        </w:trPr>
        <w:tc>
          <w:tcPr>
            <w:tcW w:w="4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5917" w:rsidRPr="009E5C15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6"/>
                <w:highlight w:val="yellow"/>
                <w:lang w:eastAsia="ru-RU"/>
              </w:rPr>
            </w:pPr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Земли </w:t>
            </w:r>
            <w:proofErr w:type="spellStart"/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>сельхозназначения</w:t>
            </w:r>
            <w:proofErr w:type="spellEnd"/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5917" w:rsidRPr="009E5C15" w:rsidRDefault="003631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highlight w:val="yellow"/>
                <w:lang w:eastAsia="ru-RU"/>
              </w:rPr>
            </w:pPr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>29186</w:t>
            </w:r>
          </w:p>
        </w:tc>
      </w:tr>
      <w:tr w:rsidR="00DF5917" w:rsidTr="00DF5917">
        <w:trPr>
          <w:jc w:val="center"/>
        </w:trPr>
        <w:tc>
          <w:tcPr>
            <w:tcW w:w="4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5917" w:rsidRPr="00871636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>Земли поселений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5917" w:rsidRPr="00871636" w:rsidRDefault="003631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>341</w:t>
            </w:r>
          </w:p>
        </w:tc>
      </w:tr>
      <w:tr w:rsidR="00DF5917" w:rsidTr="00DF5917">
        <w:trPr>
          <w:jc w:val="center"/>
        </w:trPr>
        <w:tc>
          <w:tcPr>
            <w:tcW w:w="4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5917" w:rsidRPr="00871636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>Земли промышленности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5917" w:rsidRPr="00871636" w:rsidRDefault="003631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>29</w:t>
            </w:r>
          </w:p>
        </w:tc>
      </w:tr>
      <w:tr w:rsidR="00DF5917" w:rsidTr="00DF5917">
        <w:trPr>
          <w:jc w:val="center"/>
        </w:trPr>
        <w:tc>
          <w:tcPr>
            <w:tcW w:w="4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5917" w:rsidRPr="009E5C15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6"/>
                <w:highlight w:val="yellow"/>
                <w:lang w:eastAsia="ru-RU"/>
              </w:rPr>
            </w:pPr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>Земли запаса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5917" w:rsidRPr="009E5C15" w:rsidRDefault="008716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highlight w:val="yellow"/>
                <w:lang w:eastAsia="ru-RU"/>
              </w:rPr>
            </w:pPr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>9582</w:t>
            </w:r>
          </w:p>
        </w:tc>
      </w:tr>
      <w:tr w:rsidR="00DF5917" w:rsidTr="00DF5917">
        <w:trPr>
          <w:jc w:val="center"/>
        </w:trPr>
        <w:tc>
          <w:tcPr>
            <w:tcW w:w="4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5917" w:rsidRPr="00871636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>Земли водного фонда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5917" w:rsidRPr="00871636" w:rsidRDefault="008716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>478</w:t>
            </w:r>
          </w:p>
        </w:tc>
      </w:tr>
      <w:tr w:rsidR="00DF5917" w:rsidTr="00DF5917">
        <w:trPr>
          <w:jc w:val="center"/>
        </w:trPr>
        <w:tc>
          <w:tcPr>
            <w:tcW w:w="4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5917" w:rsidRPr="00871636" w:rsidRDefault="00DF59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>Итого земель в границах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5917" w:rsidRPr="00871636" w:rsidRDefault="00871636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>3961</w:t>
            </w: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6</w:t>
            </w:r>
          </w:p>
        </w:tc>
      </w:tr>
    </w:tbl>
    <w:p w:rsidR="00DF5917" w:rsidRDefault="00DF5917" w:rsidP="00DF5917">
      <w:pPr>
        <w:spacing w:after="0" w:line="240" w:lineRule="auto"/>
        <w:jc w:val="both"/>
        <w:rPr>
          <w:rFonts w:ascii="Times New Roman" w:hAnsi="Times New Roman"/>
          <w:sz w:val="28"/>
          <w:szCs w:val="26"/>
          <w:lang w:eastAsia="ru-RU"/>
        </w:rPr>
      </w:pP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Из приведенной таблицы видно, что сельскохозяйственные угодья   являются экономической основой поселения.</w:t>
      </w:r>
    </w:p>
    <w:p w:rsidR="00DF5917" w:rsidRDefault="00DF5917" w:rsidP="00DF5917">
      <w:pPr>
        <w:spacing w:before="240" w:after="60" w:line="240" w:lineRule="auto"/>
        <w:jc w:val="center"/>
        <w:outlineLvl w:val="2"/>
        <w:rPr>
          <w:rFonts w:ascii="Times New Roman" w:hAnsi="Times New Roman"/>
          <w:bCs/>
          <w:sz w:val="28"/>
          <w:szCs w:val="26"/>
          <w:lang w:eastAsia="ru-RU"/>
        </w:rPr>
      </w:pPr>
      <w:bookmarkStart w:id="2" w:name="_Toc55389930"/>
      <w:r>
        <w:rPr>
          <w:rFonts w:ascii="Times New Roman" w:hAnsi="Times New Roman"/>
          <w:bCs/>
          <w:color w:val="000000"/>
          <w:sz w:val="28"/>
          <w:szCs w:val="26"/>
          <w:lang w:eastAsia="ru-RU"/>
        </w:rPr>
        <w:t>2.2   </w:t>
      </w:r>
      <w:bookmarkEnd w:id="2"/>
      <w:r>
        <w:rPr>
          <w:rFonts w:ascii="Times New Roman" w:hAnsi="Times New Roman"/>
          <w:bCs/>
          <w:sz w:val="28"/>
          <w:szCs w:val="26"/>
          <w:lang w:eastAsia="ru-RU"/>
        </w:rPr>
        <w:t>Административное деление</w:t>
      </w:r>
    </w:p>
    <w:p w:rsidR="00DF5917" w:rsidRDefault="00DF5917" w:rsidP="00DF5917">
      <w:pPr>
        <w:spacing w:before="100" w:beforeAutospacing="1" w:after="100" w:afterAutospacing="1" w:line="240" w:lineRule="auto"/>
        <w:jc w:val="right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Таб.2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943"/>
        <w:gridCol w:w="1966"/>
        <w:gridCol w:w="2092"/>
      </w:tblGrid>
      <w:tr w:rsidR="00DF5917" w:rsidTr="00DF591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Наименование</w:t>
            </w:r>
          </w:p>
          <w:p w:rsidR="00DF5917" w:rsidRDefault="00DF5917" w:rsidP="009E5C1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Населенных пунктов</w:t>
            </w:r>
            <w:proofErr w:type="gramStart"/>
            <w:r>
              <w:rPr>
                <w:rFonts w:ascii="Times New Roman" w:hAnsi="Times New Roman"/>
                <w:sz w:val="28"/>
                <w:szCs w:val="26"/>
              </w:rPr>
              <w:t xml:space="preserve"> ,</w:t>
            </w:r>
            <w:proofErr w:type="gramEnd"/>
            <w:r>
              <w:rPr>
                <w:rFonts w:ascii="Times New Roman" w:hAnsi="Times New Roman"/>
                <w:sz w:val="28"/>
                <w:szCs w:val="26"/>
              </w:rPr>
              <w:t xml:space="preserve"> входящих в состав  МО </w:t>
            </w:r>
            <w:proofErr w:type="spellStart"/>
            <w:r w:rsidR="009E5C15">
              <w:rPr>
                <w:rFonts w:ascii="Times New Roman" w:hAnsi="Times New Roman"/>
                <w:sz w:val="28"/>
                <w:szCs w:val="26"/>
              </w:rPr>
              <w:t>Ильинское</w:t>
            </w:r>
            <w:proofErr w:type="spellEnd"/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Численность населения населенного пункта, чел.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Pr="00871636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Расстояние от населенного пункта до  районного центра, </w:t>
            </w:r>
            <w:proofErr w:type="gramStart"/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>км</w:t>
            </w:r>
            <w:proofErr w:type="gramEnd"/>
          </w:p>
        </w:tc>
      </w:tr>
      <w:tr w:rsidR="00DF5917" w:rsidTr="00DF591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 w:rsidP="009E5C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с</w:t>
            </w:r>
            <w:proofErr w:type="gramStart"/>
            <w:r>
              <w:rPr>
                <w:rFonts w:ascii="Times New Roman" w:hAnsi="Times New Roman"/>
                <w:sz w:val="28"/>
                <w:szCs w:val="26"/>
              </w:rPr>
              <w:t>.</w:t>
            </w:r>
            <w:r w:rsidR="009E5C15">
              <w:rPr>
                <w:rFonts w:ascii="Times New Roman" w:hAnsi="Times New Roman"/>
                <w:sz w:val="28"/>
                <w:szCs w:val="26"/>
              </w:rPr>
              <w:t>И</w:t>
            </w:r>
            <w:proofErr w:type="gramEnd"/>
            <w:r w:rsidR="009E5C15">
              <w:rPr>
                <w:rFonts w:ascii="Times New Roman" w:hAnsi="Times New Roman"/>
                <w:sz w:val="28"/>
                <w:szCs w:val="26"/>
              </w:rPr>
              <w:t xml:space="preserve">льинка </w:t>
            </w: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9E5C15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992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Pr="00871636" w:rsidRDefault="009E5C15" w:rsidP="009E5C1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 w:rsidRPr="00871636">
              <w:rPr>
                <w:rFonts w:ascii="Times New Roman" w:hAnsi="Times New Roman"/>
                <w:sz w:val="28"/>
                <w:szCs w:val="26"/>
              </w:rPr>
              <w:t>35</w:t>
            </w:r>
          </w:p>
        </w:tc>
      </w:tr>
      <w:tr w:rsidR="009E5C15" w:rsidTr="00DF591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C15" w:rsidRDefault="009E5C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6"/>
              </w:rPr>
            </w:pPr>
          </w:p>
          <w:p w:rsidR="009E5C15" w:rsidRDefault="009E5C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п</w:t>
            </w:r>
            <w:proofErr w:type="gramStart"/>
            <w:r>
              <w:rPr>
                <w:rFonts w:ascii="Times New Roman" w:hAnsi="Times New Roman"/>
                <w:sz w:val="28"/>
                <w:szCs w:val="26"/>
              </w:rPr>
              <w:t>.Д</w:t>
            </w:r>
            <w:proofErr w:type="gramEnd"/>
            <w:r>
              <w:rPr>
                <w:rFonts w:ascii="Times New Roman" w:hAnsi="Times New Roman"/>
                <w:sz w:val="28"/>
                <w:szCs w:val="26"/>
              </w:rPr>
              <w:t xml:space="preserve">ружный </w:t>
            </w: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C15" w:rsidRDefault="009E5C15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176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C15" w:rsidRPr="009E5C15" w:rsidRDefault="0087163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highlight w:val="yellow"/>
              </w:rPr>
            </w:pPr>
            <w:r w:rsidRPr="00871636">
              <w:rPr>
                <w:rFonts w:ascii="Times New Roman" w:hAnsi="Times New Roman"/>
                <w:sz w:val="28"/>
                <w:szCs w:val="26"/>
              </w:rPr>
              <w:t>49</w:t>
            </w:r>
          </w:p>
        </w:tc>
      </w:tr>
      <w:tr w:rsidR="009E5C15" w:rsidTr="00DF591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C15" w:rsidRDefault="009E5C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6"/>
              </w:rPr>
            </w:pP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C15" w:rsidRDefault="009E5C15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C15" w:rsidRDefault="009E5C1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</w:p>
        </w:tc>
      </w:tr>
    </w:tbl>
    <w:p w:rsidR="00DF5917" w:rsidRDefault="00DF5917" w:rsidP="009E5C15">
      <w:pPr>
        <w:spacing w:before="240" w:after="60" w:line="240" w:lineRule="auto"/>
        <w:outlineLvl w:val="2"/>
        <w:rPr>
          <w:rFonts w:ascii="Times New Roman" w:hAnsi="Times New Roman"/>
          <w:bCs/>
          <w:sz w:val="28"/>
          <w:szCs w:val="26"/>
          <w:lang w:eastAsia="ru-RU"/>
        </w:rPr>
      </w:pPr>
      <w:bookmarkStart w:id="3" w:name="_Toc132715994"/>
    </w:p>
    <w:p w:rsidR="00DF5917" w:rsidRDefault="00DF5917" w:rsidP="00DF5917">
      <w:pPr>
        <w:spacing w:before="240" w:after="60" w:line="240" w:lineRule="auto"/>
        <w:jc w:val="center"/>
        <w:outlineLvl w:val="2"/>
        <w:rPr>
          <w:rFonts w:ascii="Times New Roman" w:hAnsi="Times New Roman"/>
          <w:bCs/>
          <w:sz w:val="28"/>
          <w:szCs w:val="26"/>
          <w:lang w:eastAsia="ru-RU"/>
        </w:rPr>
      </w:pPr>
      <w:r>
        <w:rPr>
          <w:rFonts w:ascii="Times New Roman" w:hAnsi="Times New Roman"/>
          <w:bCs/>
          <w:sz w:val="28"/>
          <w:szCs w:val="26"/>
          <w:lang w:eastAsia="ru-RU"/>
        </w:rPr>
        <w:t xml:space="preserve">2.3 </w:t>
      </w:r>
      <w:bookmarkEnd w:id="3"/>
      <w:r>
        <w:rPr>
          <w:rFonts w:ascii="Times New Roman" w:hAnsi="Times New Roman"/>
          <w:bCs/>
          <w:sz w:val="28"/>
          <w:szCs w:val="26"/>
          <w:lang w:eastAsia="ru-RU"/>
        </w:rPr>
        <w:t>Демографическая ситуация</w:t>
      </w:r>
    </w:p>
    <w:p w:rsidR="009E5C15" w:rsidRDefault="009E5C15" w:rsidP="00DF5917">
      <w:pPr>
        <w:spacing w:before="240" w:after="60" w:line="240" w:lineRule="auto"/>
        <w:jc w:val="center"/>
        <w:outlineLvl w:val="2"/>
        <w:rPr>
          <w:rFonts w:ascii="Times New Roman" w:hAnsi="Times New Roman"/>
          <w:bCs/>
          <w:sz w:val="28"/>
          <w:szCs w:val="26"/>
          <w:lang w:eastAsia="ru-RU"/>
        </w:rPr>
      </w:pP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 Общая  численность  населения </w:t>
      </w:r>
      <w:r w:rsidR="009E5C15">
        <w:rPr>
          <w:rFonts w:ascii="Times New Roman" w:hAnsi="Times New Roman"/>
          <w:sz w:val="28"/>
          <w:szCs w:val="26"/>
          <w:lang w:eastAsia="ru-RU"/>
        </w:rPr>
        <w:t>Ильинского</w:t>
      </w:r>
      <w:r>
        <w:rPr>
          <w:rFonts w:ascii="Times New Roman" w:hAnsi="Times New Roman"/>
          <w:sz w:val="28"/>
          <w:szCs w:val="26"/>
          <w:lang w:eastAsia="ru-RU"/>
        </w:rPr>
        <w:t xml:space="preserve">   сельсовета на </w:t>
      </w:r>
      <w:r w:rsidRPr="00871636">
        <w:rPr>
          <w:rFonts w:ascii="Times New Roman" w:hAnsi="Times New Roman"/>
          <w:sz w:val="28"/>
          <w:szCs w:val="26"/>
          <w:lang w:eastAsia="ru-RU"/>
        </w:rPr>
        <w:t>01.01.2017</w:t>
      </w:r>
      <w:r>
        <w:rPr>
          <w:rFonts w:ascii="Times New Roman" w:hAnsi="Times New Roman"/>
          <w:sz w:val="28"/>
          <w:szCs w:val="26"/>
          <w:lang w:eastAsia="ru-RU"/>
        </w:rPr>
        <w:t xml:space="preserve"> года  составила </w:t>
      </w:r>
      <w:r w:rsidR="009E5C15">
        <w:rPr>
          <w:rFonts w:ascii="Times New Roman" w:hAnsi="Times New Roman"/>
          <w:sz w:val="28"/>
          <w:szCs w:val="26"/>
          <w:lang w:eastAsia="ru-RU"/>
        </w:rPr>
        <w:t xml:space="preserve">1168 </w:t>
      </w:r>
      <w:r>
        <w:rPr>
          <w:rFonts w:ascii="Times New Roman" w:hAnsi="Times New Roman"/>
          <w:sz w:val="28"/>
          <w:szCs w:val="26"/>
          <w:lang w:eastAsia="ru-RU"/>
        </w:rPr>
        <w:t xml:space="preserve">человека. Численность  трудоспособного  возраста  составляет   </w:t>
      </w:r>
      <w:r w:rsidRPr="00871636">
        <w:rPr>
          <w:rFonts w:ascii="Times New Roman" w:hAnsi="Times New Roman"/>
          <w:sz w:val="28"/>
          <w:szCs w:val="26"/>
          <w:lang w:eastAsia="ru-RU"/>
        </w:rPr>
        <w:t xml:space="preserve">690 человек </w:t>
      </w:r>
      <w:proofErr w:type="gramStart"/>
      <w:r w:rsidRPr="00871636">
        <w:rPr>
          <w:rFonts w:ascii="Times New Roman" w:hAnsi="Times New Roman"/>
          <w:sz w:val="28"/>
          <w:szCs w:val="26"/>
          <w:lang w:eastAsia="ru-RU"/>
        </w:rPr>
        <w:t xml:space="preserve">( </w:t>
      </w:r>
      <w:proofErr w:type="gramEnd"/>
      <w:r w:rsidRPr="00871636">
        <w:rPr>
          <w:rFonts w:ascii="Times New Roman" w:hAnsi="Times New Roman"/>
          <w:sz w:val="28"/>
          <w:szCs w:val="26"/>
          <w:lang w:eastAsia="ru-RU"/>
        </w:rPr>
        <w:t>57.3 % от общей  численности).</w:t>
      </w:r>
      <w:r>
        <w:rPr>
          <w:rFonts w:ascii="Times New Roman" w:hAnsi="Times New Roman"/>
          <w:sz w:val="28"/>
          <w:szCs w:val="26"/>
          <w:lang w:eastAsia="ru-RU"/>
        </w:rPr>
        <w:t xml:space="preserve"> </w:t>
      </w:r>
    </w:p>
    <w:p w:rsidR="00DF5917" w:rsidRDefault="00DF5917" w:rsidP="00DF5917">
      <w:pPr>
        <w:spacing w:after="0" w:line="240" w:lineRule="auto"/>
        <w:jc w:val="center"/>
        <w:outlineLvl w:val="8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Данные о возрастной структуре населения на 01. 01. </w:t>
      </w:r>
      <w:smartTag w:uri="urn:schemas-microsoft-com:office:smarttags" w:element="metricconverter">
        <w:smartTagPr>
          <w:attr w:name="ProductID" w:val="2017 г"/>
        </w:smartTagPr>
        <w:r>
          <w:rPr>
            <w:rFonts w:ascii="Times New Roman" w:hAnsi="Times New Roman"/>
            <w:sz w:val="28"/>
            <w:szCs w:val="26"/>
            <w:lang w:eastAsia="ru-RU"/>
          </w:rPr>
          <w:t>2017 г</w:t>
        </w:r>
      </w:smartTag>
      <w:r>
        <w:rPr>
          <w:rFonts w:ascii="Times New Roman" w:hAnsi="Times New Roman"/>
          <w:sz w:val="28"/>
          <w:szCs w:val="26"/>
          <w:lang w:eastAsia="ru-RU"/>
        </w:rPr>
        <w:t>.</w:t>
      </w:r>
    </w:p>
    <w:p w:rsidR="00DF5917" w:rsidRDefault="00DF5917" w:rsidP="00DF5917">
      <w:pPr>
        <w:spacing w:after="0" w:line="240" w:lineRule="auto"/>
        <w:jc w:val="right"/>
        <w:outlineLvl w:val="8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ab/>
      </w:r>
      <w:r>
        <w:rPr>
          <w:rFonts w:ascii="Times New Roman" w:hAnsi="Times New Roman"/>
          <w:sz w:val="28"/>
          <w:szCs w:val="26"/>
          <w:lang w:eastAsia="ru-RU"/>
        </w:rPr>
        <w:tab/>
      </w:r>
      <w:r>
        <w:rPr>
          <w:rFonts w:ascii="Times New Roman" w:hAnsi="Times New Roman"/>
          <w:sz w:val="28"/>
          <w:szCs w:val="26"/>
          <w:lang w:eastAsia="ru-RU"/>
        </w:rPr>
        <w:tab/>
      </w:r>
      <w:r>
        <w:rPr>
          <w:rFonts w:ascii="Times New Roman" w:hAnsi="Times New Roman"/>
          <w:sz w:val="28"/>
          <w:szCs w:val="26"/>
          <w:lang w:eastAsia="ru-RU"/>
        </w:rPr>
        <w:tab/>
      </w:r>
      <w:r>
        <w:rPr>
          <w:rFonts w:ascii="Times New Roman" w:hAnsi="Times New Roman"/>
          <w:sz w:val="28"/>
          <w:szCs w:val="26"/>
          <w:lang w:eastAsia="ru-RU"/>
        </w:rPr>
        <w:tab/>
      </w:r>
      <w:r>
        <w:rPr>
          <w:rFonts w:ascii="Times New Roman" w:hAnsi="Times New Roman"/>
          <w:sz w:val="28"/>
          <w:szCs w:val="26"/>
          <w:lang w:eastAsia="ru-RU"/>
        </w:rPr>
        <w:tab/>
      </w:r>
      <w:r>
        <w:rPr>
          <w:rFonts w:ascii="Times New Roman" w:hAnsi="Times New Roman"/>
          <w:sz w:val="28"/>
          <w:szCs w:val="26"/>
          <w:lang w:eastAsia="ru-RU"/>
        </w:rPr>
        <w:tab/>
      </w:r>
      <w:r>
        <w:rPr>
          <w:rFonts w:ascii="Times New Roman" w:hAnsi="Times New Roman"/>
          <w:sz w:val="28"/>
          <w:szCs w:val="26"/>
          <w:lang w:eastAsia="ru-RU"/>
        </w:rPr>
        <w:tab/>
      </w:r>
      <w:r>
        <w:rPr>
          <w:rFonts w:ascii="Times New Roman" w:hAnsi="Times New Roman"/>
          <w:sz w:val="28"/>
          <w:szCs w:val="26"/>
          <w:lang w:eastAsia="ru-RU"/>
        </w:rPr>
        <w:tab/>
      </w:r>
      <w:r>
        <w:rPr>
          <w:rFonts w:ascii="Times New Roman" w:hAnsi="Times New Roman"/>
          <w:sz w:val="28"/>
          <w:szCs w:val="26"/>
          <w:lang w:eastAsia="ru-RU"/>
        </w:rPr>
        <w:tab/>
        <w:t>Таб.3</w:t>
      </w:r>
    </w:p>
    <w:tbl>
      <w:tblPr>
        <w:tblW w:w="95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965"/>
        <w:gridCol w:w="1338"/>
        <w:gridCol w:w="1113"/>
        <w:gridCol w:w="1167"/>
        <w:gridCol w:w="2267"/>
        <w:gridCol w:w="1749"/>
      </w:tblGrid>
      <w:tr w:rsidR="00DF5917" w:rsidTr="00DF5917"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Наименование населенного пункта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Число жителей, чел.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Детей от 0 до 6 лет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Детей от 7 до 18 лет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Население трудоспособного возраста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Население пенсионного возраста</w:t>
            </w:r>
          </w:p>
        </w:tc>
      </w:tr>
      <w:tr w:rsidR="00DF5917" w:rsidTr="00DF5917"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5917" w:rsidRDefault="009E5C15" w:rsidP="009E5C1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с</w:t>
            </w:r>
            <w:proofErr w:type="gramStart"/>
            <w:r w:rsidR="00DF5917">
              <w:rPr>
                <w:rFonts w:ascii="Times New Roman" w:hAnsi="Times New Roman"/>
                <w:sz w:val="28"/>
                <w:szCs w:val="26"/>
                <w:lang w:eastAsia="ru-RU"/>
              </w:rPr>
              <w:t>.</w:t>
            </w: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И</w:t>
            </w:r>
            <w:proofErr w:type="gramEnd"/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льинка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F5917" w:rsidRDefault="00DF5917" w:rsidP="009E5C1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 </w:t>
            </w:r>
            <w:r w:rsidR="009E5C15">
              <w:rPr>
                <w:rFonts w:ascii="Times New Roman" w:hAnsi="Times New Roman"/>
                <w:sz w:val="28"/>
                <w:szCs w:val="26"/>
                <w:lang w:eastAsia="ru-RU"/>
              </w:rPr>
              <w:t>992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DF5917" w:rsidRPr="009E5C15" w:rsidRDefault="00871636" w:rsidP="001D117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highlight w:val="yellow"/>
                <w:lang w:eastAsia="ru-RU"/>
              </w:rPr>
            </w:pPr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>2</w:t>
            </w:r>
            <w:r w:rsidR="001D117E">
              <w:rPr>
                <w:rFonts w:ascii="Times New Roman" w:hAnsi="Times New Roman"/>
                <w:sz w:val="28"/>
                <w:szCs w:val="26"/>
                <w:lang w:eastAsia="ru-RU"/>
              </w:rPr>
              <w:t>22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DF5917" w:rsidRPr="009E5C15" w:rsidRDefault="00DF5917" w:rsidP="001D117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highlight w:val="yellow"/>
                <w:lang w:eastAsia="ru-RU"/>
              </w:rPr>
            </w:pPr>
            <w:r w:rsidRPr="00871636"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 </w:t>
            </w:r>
            <w:r w:rsidR="001D117E">
              <w:rPr>
                <w:rFonts w:ascii="Times New Roman" w:hAnsi="Times New Roman"/>
                <w:sz w:val="28"/>
                <w:szCs w:val="26"/>
                <w:lang w:eastAsia="ru-RU"/>
              </w:rPr>
              <w:t>131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F5917" w:rsidRPr="009E5C15" w:rsidRDefault="001D117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462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DF5917" w:rsidRPr="009E5C15" w:rsidRDefault="001D117E" w:rsidP="001D117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177</w:t>
            </w:r>
          </w:p>
        </w:tc>
      </w:tr>
      <w:tr w:rsidR="009E5C15" w:rsidTr="00DF5917"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5C15" w:rsidRDefault="009E5C1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</w:p>
          <w:p w:rsidR="009E5C15" w:rsidRDefault="009E5C1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п</w:t>
            </w:r>
            <w:proofErr w:type="gramStart"/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.Д</w:t>
            </w:r>
            <w:proofErr w:type="gramEnd"/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ружный 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E5C15" w:rsidRDefault="009E5C1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176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9E5C15" w:rsidRDefault="001D117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18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E5C15" w:rsidRDefault="001D117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16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E5C15" w:rsidRDefault="001D117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67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E5C15" w:rsidRDefault="001D117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75</w:t>
            </w:r>
          </w:p>
        </w:tc>
      </w:tr>
    </w:tbl>
    <w:p w:rsidR="009E5C15" w:rsidRDefault="00DF5917" w:rsidP="00DF591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 </w:t>
      </w:r>
    </w:p>
    <w:p w:rsidR="00DF5917" w:rsidRDefault="00DF5917" w:rsidP="00DF591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Демографическая ситуация в </w:t>
      </w:r>
      <w:r w:rsidR="009E5C15">
        <w:rPr>
          <w:rFonts w:ascii="Times New Roman" w:hAnsi="Times New Roman"/>
          <w:sz w:val="28"/>
          <w:szCs w:val="26"/>
          <w:lang w:eastAsia="ru-RU"/>
        </w:rPr>
        <w:t>Ильинском</w:t>
      </w:r>
      <w:r>
        <w:rPr>
          <w:rFonts w:ascii="Times New Roman" w:hAnsi="Times New Roman"/>
          <w:sz w:val="28"/>
          <w:szCs w:val="26"/>
          <w:lang w:eastAsia="ru-RU"/>
        </w:rPr>
        <w:t xml:space="preserve"> сельсовете в 2017 году ухудшилась  по сравнению с предыдущими периодами. Баланс  населения  также ухудшился, из-за превышения числа </w:t>
      </w:r>
      <w:proofErr w:type="gramStart"/>
      <w:r>
        <w:rPr>
          <w:rFonts w:ascii="Times New Roman" w:hAnsi="Times New Roman"/>
          <w:sz w:val="28"/>
          <w:szCs w:val="26"/>
          <w:lang w:eastAsia="ru-RU"/>
        </w:rPr>
        <w:t>убывших</w:t>
      </w:r>
      <w:proofErr w:type="gramEnd"/>
      <w:r>
        <w:rPr>
          <w:rFonts w:ascii="Times New Roman" w:hAnsi="Times New Roman"/>
          <w:sz w:val="28"/>
          <w:szCs w:val="26"/>
          <w:lang w:eastAsia="ru-RU"/>
        </w:rPr>
        <w:t xml:space="preserve">   над числом  прибывших на территории поселения.  Число </w:t>
      </w:r>
      <w:proofErr w:type="gramStart"/>
      <w:r>
        <w:rPr>
          <w:rFonts w:ascii="Times New Roman" w:hAnsi="Times New Roman"/>
          <w:sz w:val="28"/>
          <w:szCs w:val="26"/>
          <w:lang w:eastAsia="ru-RU"/>
        </w:rPr>
        <w:t>родившихся</w:t>
      </w:r>
      <w:proofErr w:type="gramEnd"/>
      <w:r>
        <w:rPr>
          <w:rFonts w:ascii="Times New Roman" w:hAnsi="Times New Roman"/>
          <w:sz w:val="28"/>
          <w:szCs w:val="26"/>
          <w:lang w:eastAsia="ru-RU"/>
        </w:rPr>
        <w:t xml:space="preserve"> не превышает число умерших </w:t>
      </w:r>
    </w:p>
    <w:p w:rsidR="009E5C15" w:rsidRDefault="009E5C15" w:rsidP="00DF5917">
      <w:pPr>
        <w:spacing w:after="0" w:line="240" w:lineRule="auto"/>
        <w:ind w:left="855" w:hanging="360"/>
        <w:jc w:val="center"/>
        <w:outlineLvl w:val="2"/>
        <w:rPr>
          <w:rFonts w:ascii="Times New Roman" w:hAnsi="Times New Roman"/>
          <w:bCs/>
          <w:sz w:val="28"/>
          <w:szCs w:val="26"/>
          <w:lang w:eastAsia="ru-RU"/>
        </w:rPr>
      </w:pPr>
    </w:p>
    <w:p w:rsidR="00DF5917" w:rsidRDefault="00DF5917" w:rsidP="00DF5917">
      <w:pPr>
        <w:spacing w:after="0" w:line="240" w:lineRule="auto"/>
        <w:ind w:left="855" w:hanging="360"/>
        <w:jc w:val="center"/>
        <w:outlineLvl w:val="2"/>
        <w:rPr>
          <w:rFonts w:ascii="Times New Roman" w:hAnsi="Times New Roman"/>
          <w:bCs/>
          <w:sz w:val="28"/>
          <w:szCs w:val="26"/>
          <w:lang w:eastAsia="ru-RU"/>
        </w:rPr>
      </w:pPr>
      <w:r>
        <w:rPr>
          <w:rFonts w:ascii="Times New Roman" w:hAnsi="Times New Roman"/>
          <w:bCs/>
          <w:sz w:val="28"/>
          <w:szCs w:val="26"/>
          <w:lang w:eastAsia="ru-RU"/>
        </w:rPr>
        <w:t>2.4    Рынок труда в поселении</w:t>
      </w:r>
    </w:p>
    <w:p w:rsidR="009E5C15" w:rsidRDefault="009E5C15" w:rsidP="00DF5917">
      <w:pPr>
        <w:spacing w:after="0" w:line="240" w:lineRule="auto"/>
        <w:ind w:left="855" w:hanging="360"/>
        <w:jc w:val="center"/>
        <w:outlineLvl w:val="2"/>
        <w:rPr>
          <w:rFonts w:ascii="Times New Roman" w:hAnsi="Times New Roman"/>
          <w:bCs/>
          <w:sz w:val="28"/>
          <w:szCs w:val="26"/>
          <w:lang w:eastAsia="ru-RU"/>
        </w:rPr>
      </w:pP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shd w:val="clear" w:color="auto" w:fill="FFFFFF"/>
          <w:lang w:eastAsia="ru-RU"/>
        </w:rPr>
        <w:t xml:space="preserve">Численность трудоспособного населения - </w:t>
      </w:r>
      <w:r w:rsidR="001D117E">
        <w:rPr>
          <w:rFonts w:ascii="Times New Roman" w:hAnsi="Times New Roman"/>
          <w:sz w:val="28"/>
          <w:szCs w:val="26"/>
          <w:shd w:val="clear" w:color="auto" w:fill="FFFFFF"/>
          <w:lang w:eastAsia="ru-RU"/>
        </w:rPr>
        <w:t>529</w:t>
      </w:r>
      <w:r>
        <w:rPr>
          <w:rFonts w:ascii="Times New Roman" w:hAnsi="Times New Roman"/>
          <w:sz w:val="28"/>
          <w:szCs w:val="26"/>
          <w:shd w:val="clear" w:color="auto" w:fill="FFFFFF"/>
          <w:lang w:eastAsia="ru-RU"/>
        </w:rPr>
        <w:t xml:space="preserve"> человек. Доля численности населения в трудоспособном возрасте от общей составляет  57,3 процента. В связи с недостаточным количеством рабочих мест, часть трудоспособного населения вынуждена работать за пределами 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shd w:val="clear" w:color="auto" w:fill="FFFFFF"/>
          <w:lang w:eastAsia="ru-RU"/>
        </w:rPr>
      </w:pPr>
      <w:r>
        <w:rPr>
          <w:rFonts w:ascii="Times New Roman" w:hAnsi="Times New Roman"/>
          <w:sz w:val="28"/>
          <w:szCs w:val="26"/>
          <w:shd w:val="clear" w:color="auto" w:fill="FFFFFF"/>
          <w:lang w:eastAsia="ru-RU"/>
        </w:rPr>
        <w:tab/>
      </w:r>
      <w:r>
        <w:rPr>
          <w:rFonts w:ascii="Times New Roman" w:hAnsi="Times New Roman"/>
          <w:sz w:val="28"/>
          <w:szCs w:val="26"/>
          <w:shd w:val="clear" w:color="auto" w:fill="FFFFFF"/>
          <w:lang w:eastAsia="ru-RU"/>
        </w:rPr>
        <w:tab/>
      </w:r>
      <w:r>
        <w:rPr>
          <w:rFonts w:ascii="Times New Roman" w:hAnsi="Times New Roman"/>
          <w:sz w:val="28"/>
          <w:szCs w:val="26"/>
          <w:shd w:val="clear" w:color="auto" w:fill="FFFFFF"/>
          <w:lang w:eastAsia="ru-RU"/>
        </w:rPr>
        <w:tab/>
      </w:r>
      <w:r>
        <w:rPr>
          <w:rFonts w:ascii="Times New Roman" w:hAnsi="Times New Roman"/>
          <w:sz w:val="28"/>
          <w:szCs w:val="26"/>
          <w:shd w:val="clear" w:color="auto" w:fill="FFFFFF"/>
          <w:lang w:eastAsia="ru-RU"/>
        </w:rPr>
        <w:tab/>
      </w:r>
      <w:r>
        <w:rPr>
          <w:rFonts w:ascii="Times New Roman" w:hAnsi="Times New Roman"/>
          <w:sz w:val="28"/>
          <w:szCs w:val="26"/>
          <w:shd w:val="clear" w:color="auto" w:fill="FFFFFF"/>
          <w:lang w:eastAsia="ru-RU"/>
        </w:rPr>
        <w:tab/>
      </w:r>
      <w:r>
        <w:rPr>
          <w:rFonts w:ascii="Times New Roman" w:hAnsi="Times New Roman"/>
          <w:sz w:val="28"/>
          <w:szCs w:val="26"/>
          <w:shd w:val="clear" w:color="auto" w:fill="FFFFFF"/>
          <w:lang w:eastAsia="ru-RU"/>
        </w:rPr>
        <w:tab/>
      </w:r>
      <w:r>
        <w:rPr>
          <w:rFonts w:ascii="Times New Roman" w:hAnsi="Times New Roman"/>
          <w:sz w:val="28"/>
          <w:szCs w:val="26"/>
          <w:shd w:val="clear" w:color="auto" w:fill="FFFFFF"/>
          <w:lang w:eastAsia="ru-RU"/>
        </w:rPr>
        <w:tab/>
        <w:t xml:space="preserve">                                  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shd w:val="clear" w:color="auto" w:fill="FFFFFF"/>
          <w:lang w:eastAsia="ru-RU"/>
        </w:rPr>
      </w:pP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shd w:val="clear" w:color="auto" w:fill="FFFFFF"/>
          <w:lang w:eastAsia="ru-RU"/>
        </w:rPr>
      </w:pP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shd w:val="clear" w:color="auto" w:fill="FFFFFF"/>
          <w:lang w:eastAsia="ru-RU"/>
        </w:rPr>
        <w:t xml:space="preserve">                                                                         Таб.4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0A0"/>
      </w:tblPr>
      <w:tblGrid>
        <w:gridCol w:w="6804"/>
        <w:gridCol w:w="1985"/>
      </w:tblGrid>
      <w:tr w:rsidR="00DF5917" w:rsidTr="00DF5917">
        <w:trPr>
          <w:trHeight w:val="287"/>
        </w:trPr>
        <w:tc>
          <w:tcPr>
            <w:tcW w:w="680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Default="00DF5917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Кол-во жителей всего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Pr="001D117E" w:rsidRDefault="00DF5917" w:rsidP="001D117E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 1</w:t>
            </w:r>
            <w:r w:rsidR="001D117E">
              <w:rPr>
                <w:rFonts w:ascii="Times New Roman" w:hAnsi="Times New Roman"/>
                <w:sz w:val="28"/>
                <w:szCs w:val="26"/>
                <w:lang w:eastAsia="ru-RU"/>
              </w:rPr>
              <w:t>168</w:t>
            </w:r>
          </w:p>
        </w:tc>
      </w:tr>
      <w:tr w:rsidR="00DF5917" w:rsidTr="00DF5917">
        <w:trPr>
          <w:trHeight w:val="287"/>
        </w:trPr>
        <w:tc>
          <w:tcPr>
            <w:tcW w:w="68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Default="00DF5917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Кол-во жителей трудоспособного возраста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Pr="001D117E" w:rsidRDefault="001D117E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529</w:t>
            </w:r>
          </w:p>
        </w:tc>
      </w:tr>
      <w:tr w:rsidR="00DF5917" w:rsidTr="00DF5917">
        <w:trPr>
          <w:trHeight w:val="287"/>
        </w:trPr>
        <w:tc>
          <w:tcPr>
            <w:tcW w:w="68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Default="00DF5917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Количество трудоустроенных жителей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Pr="001D117E" w:rsidRDefault="00DF5917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 363</w:t>
            </w:r>
          </w:p>
        </w:tc>
      </w:tr>
      <w:tr w:rsidR="00DF5917" w:rsidTr="00DF5917">
        <w:trPr>
          <w:trHeight w:val="405"/>
        </w:trPr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Default="00DF5917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% работающих от общего кол-ва  жителей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Pr="001D117E" w:rsidRDefault="00DF5917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30,1</w:t>
            </w:r>
          </w:p>
        </w:tc>
      </w:tr>
      <w:tr w:rsidR="00DF5917" w:rsidTr="00DF5917">
        <w:trPr>
          <w:trHeight w:val="345"/>
        </w:trPr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Default="00DF5917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% работающих от жителей трудоспособного возраста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Pr="001D117E" w:rsidRDefault="00DF5917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52.6</w:t>
            </w:r>
          </w:p>
        </w:tc>
      </w:tr>
      <w:tr w:rsidR="00DF5917" w:rsidTr="00DF5917">
        <w:trPr>
          <w:trHeight w:val="287"/>
        </w:trPr>
        <w:tc>
          <w:tcPr>
            <w:tcW w:w="68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Default="00DF5917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Количество дворов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Pr="001D117E" w:rsidRDefault="001D117E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465</w:t>
            </w:r>
          </w:p>
        </w:tc>
      </w:tr>
      <w:tr w:rsidR="00DF5917" w:rsidTr="00DF5917">
        <w:trPr>
          <w:trHeight w:val="277"/>
        </w:trPr>
        <w:tc>
          <w:tcPr>
            <w:tcW w:w="68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Default="00DF5917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Кол-во двор </w:t>
            </w:r>
            <w:proofErr w:type="gramStart"/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занимающихся</w:t>
            </w:r>
            <w:proofErr w:type="gramEnd"/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 ЛПХ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Pr="001D117E" w:rsidRDefault="00DF5917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182</w:t>
            </w:r>
          </w:p>
        </w:tc>
      </w:tr>
      <w:tr w:rsidR="00DF5917" w:rsidTr="00DF5917">
        <w:trPr>
          <w:trHeight w:val="287"/>
        </w:trPr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Default="00DF5917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Кол-во пенсионеров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F5917" w:rsidRPr="001D117E" w:rsidRDefault="00DF5917" w:rsidP="001D117E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 </w:t>
            </w:r>
            <w:r w:rsidR="001D117E">
              <w:rPr>
                <w:rFonts w:ascii="Times New Roman" w:hAnsi="Times New Roman"/>
                <w:sz w:val="28"/>
                <w:szCs w:val="26"/>
                <w:lang w:eastAsia="ru-RU"/>
              </w:rPr>
              <w:t>252</w:t>
            </w:r>
          </w:p>
        </w:tc>
      </w:tr>
    </w:tbl>
    <w:p w:rsidR="00DF5917" w:rsidRDefault="00DF5917" w:rsidP="00DF5917">
      <w:pPr>
        <w:spacing w:before="100" w:beforeAutospacing="1" w:after="100" w:afterAutospacing="1" w:line="240" w:lineRule="auto"/>
        <w:ind w:firstLine="72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lastRenderedPageBreak/>
        <w:t xml:space="preserve">   Из приведенных данных видно, что  52.6, % граждан трудоспособного возраста </w:t>
      </w:r>
      <w:proofErr w:type="gramStart"/>
      <w:r>
        <w:rPr>
          <w:rFonts w:ascii="Times New Roman" w:hAnsi="Times New Roman"/>
          <w:sz w:val="28"/>
          <w:szCs w:val="26"/>
          <w:lang w:eastAsia="ru-RU"/>
        </w:rPr>
        <w:t>трудоустроены</w:t>
      </w:r>
      <w:proofErr w:type="gramEnd"/>
      <w:r>
        <w:rPr>
          <w:rFonts w:ascii="Times New Roman" w:hAnsi="Times New Roman"/>
          <w:sz w:val="28"/>
          <w:szCs w:val="26"/>
          <w:lang w:eastAsia="ru-RU"/>
        </w:rPr>
        <w:t xml:space="preserve">. Пенсионеры составляют 25.0%  населения. </w:t>
      </w:r>
    </w:p>
    <w:p w:rsidR="00DF5917" w:rsidRDefault="00DF5917" w:rsidP="00DF5917">
      <w:pPr>
        <w:spacing w:before="100" w:beforeAutospacing="1" w:after="100" w:afterAutospacing="1" w:line="240" w:lineRule="auto"/>
        <w:ind w:firstLine="709"/>
        <w:jc w:val="center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2.5 Развитие отраслей социальной сферы</w:t>
      </w:r>
    </w:p>
    <w:p w:rsidR="00DF5917" w:rsidRDefault="00DF5917" w:rsidP="00DF59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Прогнозом на 2017 год и на период до 2025 года  определены следующие приоритеты социального  развития </w:t>
      </w:r>
      <w:r w:rsidR="009E5C15">
        <w:rPr>
          <w:rFonts w:ascii="Times New Roman" w:hAnsi="Times New Roman"/>
          <w:sz w:val="28"/>
          <w:szCs w:val="26"/>
          <w:lang w:eastAsia="ru-RU"/>
        </w:rPr>
        <w:t>Ильинского</w:t>
      </w:r>
      <w:r>
        <w:rPr>
          <w:rFonts w:ascii="Times New Roman" w:hAnsi="Times New Roman"/>
          <w:sz w:val="28"/>
          <w:szCs w:val="26"/>
          <w:lang w:eastAsia="ru-RU"/>
        </w:rPr>
        <w:t xml:space="preserve">  сельсовета  </w:t>
      </w:r>
      <w:proofErr w:type="spellStart"/>
      <w:r>
        <w:rPr>
          <w:rFonts w:ascii="Times New Roman" w:hAnsi="Times New Roman"/>
          <w:sz w:val="28"/>
          <w:szCs w:val="26"/>
          <w:lang w:eastAsia="ru-RU"/>
        </w:rPr>
        <w:t>Доволенского</w:t>
      </w:r>
      <w:proofErr w:type="spellEnd"/>
      <w:r>
        <w:rPr>
          <w:rFonts w:ascii="Times New Roman" w:hAnsi="Times New Roman"/>
          <w:sz w:val="28"/>
          <w:szCs w:val="26"/>
          <w:lang w:eastAsia="ru-RU"/>
        </w:rPr>
        <w:t xml:space="preserve"> района:</w:t>
      </w:r>
    </w:p>
    <w:p w:rsidR="00DF5917" w:rsidRDefault="00DF5917" w:rsidP="00DF59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-повышение уровня жизни населения  </w:t>
      </w:r>
      <w:r w:rsidR="009E5C15">
        <w:rPr>
          <w:rFonts w:ascii="Times New Roman" w:hAnsi="Times New Roman"/>
          <w:sz w:val="28"/>
          <w:szCs w:val="26"/>
          <w:lang w:eastAsia="ru-RU"/>
        </w:rPr>
        <w:t>Ильинского</w:t>
      </w:r>
      <w:r>
        <w:rPr>
          <w:rFonts w:ascii="Times New Roman" w:hAnsi="Times New Roman"/>
          <w:sz w:val="28"/>
          <w:szCs w:val="26"/>
          <w:lang w:eastAsia="ru-RU"/>
        </w:rPr>
        <w:t xml:space="preserve">  сельсовета, в т.ч. на основе развития социальной инфраструктуры;</w:t>
      </w:r>
    </w:p>
    <w:p w:rsidR="00DF5917" w:rsidRDefault="00DF5917" w:rsidP="00DF59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-улучшение состояния здоровья населения на основе доступной широким слоям населения медицинской помощи и повышения качества медицинских услуг;</w:t>
      </w:r>
    </w:p>
    <w:p w:rsidR="00DF5917" w:rsidRDefault="00DF5917" w:rsidP="00DF59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-развитие жилищной сферы в </w:t>
      </w:r>
      <w:r w:rsidR="009E5C15">
        <w:rPr>
          <w:rFonts w:ascii="Times New Roman" w:hAnsi="Times New Roman"/>
          <w:sz w:val="28"/>
          <w:szCs w:val="26"/>
          <w:lang w:eastAsia="ru-RU"/>
        </w:rPr>
        <w:t>Ильинском</w:t>
      </w:r>
      <w:r>
        <w:rPr>
          <w:rFonts w:ascii="Times New Roman" w:hAnsi="Times New Roman"/>
          <w:sz w:val="28"/>
          <w:szCs w:val="26"/>
          <w:lang w:eastAsia="ru-RU"/>
        </w:rPr>
        <w:t xml:space="preserve"> сельсовете;</w:t>
      </w:r>
    </w:p>
    <w:p w:rsidR="00DF5917" w:rsidRDefault="00DF5917" w:rsidP="00DF59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-создание условий для гармоничного развития подрастающего поколения в сельском поселении  </w:t>
      </w:r>
      <w:r w:rsidR="009E5C15">
        <w:rPr>
          <w:rFonts w:ascii="Times New Roman" w:hAnsi="Times New Roman"/>
          <w:sz w:val="28"/>
          <w:szCs w:val="26"/>
          <w:lang w:eastAsia="ru-RU"/>
        </w:rPr>
        <w:t>Ильинского</w:t>
      </w:r>
      <w:r>
        <w:rPr>
          <w:rFonts w:ascii="Times New Roman" w:hAnsi="Times New Roman"/>
          <w:sz w:val="28"/>
          <w:szCs w:val="26"/>
          <w:lang w:eastAsia="ru-RU"/>
        </w:rPr>
        <w:t xml:space="preserve">  сельсовета;</w:t>
      </w:r>
    </w:p>
    <w:p w:rsidR="00DF5917" w:rsidRDefault="00DF5917" w:rsidP="00DF59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-сохранение культурного наследия.</w:t>
      </w:r>
    </w:p>
    <w:p w:rsidR="00DF5917" w:rsidRDefault="00DF5917" w:rsidP="00DF5917">
      <w:pPr>
        <w:spacing w:before="100" w:beforeAutospacing="1" w:after="100" w:afterAutospacing="1" w:line="240" w:lineRule="auto"/>
        <w:ind w:firstLine="425"/>
        <w:jc w:val="center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2.6 Культура</w:t>
      </w:r>
    </w:p>
    <w:p w:rsidR="00DF5917" w:rsidRDefault="00DF5917" w:rsidP="00DF5917">
      <w:pPr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Предоставление услуг населению в области культуры в </w:t>
      </w:r>
      <w:r w:rsidR="003A7DEE">
        <w:rPr>
          <w:rFonts w:ascii="Times New Roman" w:hAnsi="Times New Roman"/>
          <w:sz w:val="28"/>
          <w:szCs w:val="26"/>
          <w:lang w:eastAsia="ru-RU"/>
        </w:rPr>
        <w:t>Ильинском</w:t>
      </w:r>
      <w:r>
        <w:rPr>
          <w:rFonts w:ascii="Times New Roman" w:hAnsi="Times New Roman"/>
          <w:sz w:val="28"/>
          <w:szCs w:val="26"/>
          <w:lang w:eastAsia="ru-RU"/>
        </w:rPr>
        <w:t xml:space="preserve"> сельсовете осуществляют:</w:t>
      </w:r>
    </w:p>
    <w:p w:rsidR="00DF5917" w:rsidRDefault="00DF5917" w:rsidP="00DF5917">
      <w:pPr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-  МКУК  СДК  </w:t>
      </w:r>
      <w:r w:rsidR="003A7DEE">
        <w:rPr>
          <w:rFonts w:ascii="Times New Roman" w:hAnsi="Times New Roman"/>
          <w:sz w:val="28"/>
          <w:szCs w:val="26"/>
          <w:lang w:eastAsia="ru-RU"/>
        </w:rPr>
        <w:t>Ильинский</w:t>
      </w:r>
      <w:r>
        <w:rPr>
          <w:rFonts w:ascii="Times New Roman" w:hAnsi="Times New Roman"/>
          <w:sz w:val="28"/>
          <w:szCs w:val="26"/>
          <w:lang w:eastAsia="ru-RU"/>
        </w:rPr>
        <w:t xml:space="preserve">    дом   культуры;</w:t>
      </w:r>
    </w:p>
    <w:p w:rsidR="003A7DEE" w:rsidRDefault="003A7DEE" w:rsidP="00DF5917">
      <w:pPr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- ДО </w:t>
      </w:r>
      <w:proofErr w:type="spellStart"/>
      <w:r>
        <w:rPr>
          <w:rFonts w:ascii="Times New Roman" w:hAnsi="Times New Roman"/>
          <w:sz w:val="28"/>
          <w:szCs w:val="26"/>
          <w:lang w:eastAsia="ru-RU"/>
        </w:rPr>
        <w:t>Дружненский</w:t>
      </w:r>
      <w:proofErr w:type="spellEnd"/>
    </w:p>
    <w:p w:rsidR="00DF5917" w:rsidRDefault="00DF5917" w:rsidP="00DF5917">
      <w:pPr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- Филиал центральной библиотечной системы администрации </w:t>
      </w:r>
      <w:proofErr w:type="spellStart"/>
      <w:r>
        <w:rPr>
          <w:rFonts w:ascii="Times New Roman" w:hAnsi="Times New Roman"/>
          <w:sz w:val="28"/>
          <w:szCs w:val="26"/>
          <w:lang w:eastAsia="ru-RU"/>
        </w:rPr>
        <w:t>Доволенского</w:t>
      </w:r>
      <w:proofErr w:type="spellEnd"/>
      <w:r>
        <w:rPr>
          <w:rFonts w:ascii="Times New Roman" w:hAnsi="Times New Roman"/>
          <w:sz w:val="28"/>
          <w:szCs w:val="26"/>
          <w:lang w:eastAsia="ru-RU"/>
        </w:rPr>
        <w:t xml:space="preserve">  района </w:t>
      </w:r>
    </w:p>
    <w:p w:rsidR="00DF5917" w:rsidRDefault="00DF5917" w:rsidP="00DF5917">
      <w:pPr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В Доме культуры поселения созданы взрослые и детские  художественные коллективы, работают кружки для детей различных направлений.</w:t>
      </w:r>
    </w:p>
    <w:p w:rsidR="00DF5917" w:rsidRDefault="00DF5917" w:rsidP="00DF5917">
      <w:pPr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Одним из основных направлений работы  является работа по организации досуга детей и подростков, это: проведение интеллектуальных игр, дней молодежи, уличных и настольных игр, викторин и т.д.</w:t>
      </w:r>
    </w:p>
    <w:p w:rsidR="00DF5917" w:rsidRDefault="00DF5917" w:rsidP="00DF59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Задача в </w:t>
      </w:r>
      <w:proofErr w:type="spellStart"/>
      <w:r>
        <w:rPr>
          <w:rFonts w:ascii="Times New Roman" w:hAnsi="Times New Roman"/>
          <w:sz w:val="28"/>
          <w:szCs w:val="26"/>
          <w:lang w:eastAsia="ru-RU"/>
        </w:rPr>
        <w:t>культурно-досуговых</w:t>
      </w:r>
      <w:proofErr w:type="spellEnd"/>
      <w:r>
        <w:rPr>
          <w:rFonts w:ascii="Times New Roman" w:hAnsi="Times New Roman"/>
          <w:sz w:val="28"/>
          <w:szCs w:val="26"/>
          <w:lang w:eastAsia="ru-RU"/>
        </w:rPr>
        <w:t xml:space="preserve"> учреждениях - вводить инновационные формы организации досуга населения и  увеличить процент охвата населения  </w:t>
      </w:r>
    </w:p>
    <w:p w:rsidR="00DF5917" w:rsidRDefault="00DF5917" w:rsidP="00DF59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Проведение этих мероприятий позволит увеличить обеспеченность населения сельского поселения культурн</w:t>
      </w:r>
      <w:proofErr w:type="gramStart"/>
      <w:r>
        <w:rPr>
          <w:rFonts w:ascii="Times New Roman" w:hAnsi="Times New Roman"/>
          <w:sz w:val="28"/>
          <w:szCs w:val="26"/>
          <w:lang w:eastAsia="ru-RU"/>
        </w:rPr>
        <w:t>о-</w:t>
      </w:r>
      <w:proofErr w:type="gramEnd"/>
      <w:r>
        <w:rPr>
          <w:rFonts w:ascii="Times New Roman" w:hAnsi="Times New Roman"/>
          <w:sz w:val="28"/>
          <w:szCs w:val="26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6"/>
          <w:lang w:eastAsia="ru-RU"/>
        </w:rPr>
        <w:t>досуговыми</w:t>
      </w:r>
      <w:proofErr w:type="spellEnd"/>
      <w:r>
        <w:rPr>
          <w:rFonts w:ascii="Times New Roman" w:hAnsi="Times New Roman"/>
          <w:sz w:val="28"/>
          <w:szCs w:val="26"/>
          <w:lang w:eastAsia="ru-RU"/>
        </w:rPr>
        <w:t xml:space="preserve">   учреждениями и качеством услуг.</w:t>
      </w:r>
    </w:p>
    <w:p w:rsidR="00DF5917" w:rsidRDefault="00DF5917" w:rsidP="00DF5917">
      <w:pPr>
        <w:spacing w:before="100" w:beforeAutospacing="1" w:after="100" w:afterAutospacing="1" w:line="240" w:lineRule="auto"/>
        <w:ind w:firstLine="709"/>
        <w:jc w:val="center"/>
        <w:rPr>
          <w:rFonts w:ascii="Times New Roman" w:hAnsi="Times New Roman"/>
          <w:sz w:val="28"/>
          <w:szCs w:val="26"/>
          <w:lang w:eastAsia="ru-RU"/>
        </w:rPr>
      </w:pPr>
    </w:p>
    <w:p w:rsidR="00DF5917" w:rsidRDefault="00DF5917" w:rsidP="00DF5917">
      <w:pPr>
        <w:spacing w:before="100" w:beforeAutospacing="1" w:after="100" w:afterAutospacing="1" w:line="240" w:lineRule="auto"/>
        <w:ind w:firstLine="709"/>
        <w:jc w:val="center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2.7 Физическая культура и спорт</w:t>
      </w:r>
    </w:p>
    <w:p w:rsidR="00DF5917" w:rsidRDefault="00DF5917" w:rsidP="00DF5917">
      <w:pPr>
        <w:spacing w:before="100" w:beforeAutospacing="1" w:after="100" w:afterAutospacing="1" w:line="240" w:lineRule="auto"/>
        <w:ind w:firstLine="709"/>
        <w:jc w:val="center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ab/>
      </w:r>
      <w:r>
        <w:rPr>
          <w:rFonts w:ascii="Times New Roman" w:hAnsi="Times New Roman"/>
          <w:sz w:val="28"/>
          <w:szCs w:val="26"/>
          <w:lang w:eastAsia="ru-RU"/>
        </w:rPr>
        <w:tab/>
      </w:r>
      <w:r>
        <w:rPr>
          <w:rFonts w:ascii="Times New Roman" w:hAnsi="Times New Roman"/>
          <w:sz w:val="28"/>
          <w:szCs w:val="26"/>
          <w:lang w:eastAsia="ru-RU"/>
        </w:rPr>
        <w:tab/>
      </w:r>
      <w:r>
        <w:rPr>
          <w:rFonts w:ascii="Times New Roman" w:hAnsi="Times New Roman"/>
          <w:sz w:val="28"/>
          <w:szCs w:val="26"/>
          <w:lang w:eastAsia="ru-RU"/>
        </w:rPr>
        <w:tab/>
      </w:r>
      <w:r>
        <w:rPr>
          <w:rFonts w:ascii="Times New Roman" w:hAnsi="Times New Roman"/>
          <w:sz w:val="28"/>
          <w:szCs w:val="26"/>
          <w:lang w:eastAsia="ru-RU"/>
        </w:rPr>
        <w:tab/>
      </w:r>
      <w:r>
        <w:rPr>
          <w:rFonts w:ascii="Times New Roman" w:hAnsi="Times New Roman"/>
          <w:sz w:val="28"/>
          <w:szCs w:val="26"/>
          <w:lang w:eastAsia="ru-RU"/>
        </w:rPr>
        <w:tab/>
        <w:t>Таб.5</w:t>
      </w:r>
    </w:p>
    <w:tbl>
      <w:tblPr>
        <w:tblW w:w="930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54"/>
        <w:gridCol w:w="3365"/>
        <w:gridCol w:w="2797"/>
        <w:gridCol w:w="2684"/>
      </w:tblGrid>
      <w:tr w:rsidR="00DF5917" w:rsidTr="003A7DEE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№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Наименование объекта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Адрес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Состояние</w:t>
            </w:r>
          </w:p>
        </w:tc>
      </w:tr>
      <w:tr w:rsidR="00DF5917" w:rsidTr="003A7DEE">
        <w:trPr>
          <w:trHeight w:val="295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1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2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3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5 </w:t>
            </w:r>
          </w:p>
        </w:tc>
      </w:tr>
      <w:tr w:rsidR="00DF5917" w:rsidTr="003A7DEE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lastRenderedPageBreak/>
              <w:t>1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 w:rsidP="003A7DEE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Спортивный зал  МКОУ СОШ </w:t>
            </w:r>
            <w:proofErr w:type="gramStart"/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с</w:t>
            </w:r>
            <w:proofErr w:type="gramEnd"/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. </w:t>
            </w:r>
            <w:r w:rsidR="003A7DEE">
              <w:rPr>
                <w:rFonts w:ascii="Times New Roman" w:hAnsi="Times New Roman"/>
                <w:sz w:val="28"/>
                <w:szCs w:val="26"/>
                <w:lang w:eastAsia="ru-RU"/>
              </w:rPr>
              <w:t>Ильинка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 w:rsidP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ул. </w:t>
            </w:r>
            <w:r w:rsidR="003A7DEE">
              <w:rPr>
                <w:rFonts w:ascii="Times New Roman" w:hAnsi="Times New Roman"/>
                <w:sz w:val="28"/>
                <w:szCs w:val="26"/>
                <w:lang w:eastAsia="ru-RU"/>
              </w:rPr>
              <w:t>Школьная</w:t>
            </w: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,  </w:t>
            </w:r>
            <w:r w:rsidR="003A7DEE">
              <w:rPr>
                <w:rFonts w:ascii="Times New Roman" w:hAnsi="Times New Roman"/>
                <w:sz w:val="28"/>
                <w:szCs w:val="26"/>
                <w:lang w:eastAsia="ru-RU"/>
              </w:rPr>
              <w:t>4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Удовлетворительное</w:t>
            </w:r>
          </w:p>
        </w:tc>
      </w:tr>
      <w:tr w:rsidR="00DF5917" w:rsidTr="003A7DEE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 2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3A7DEE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Стадион</w:t>
            </w:r>
            <w:r w:rsidR="00DF5917"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  МКОУ</w:t>
            </w:r>
          </w:p>
          <w:p w:rsidR="00DF5917" w:rsidRDefault="00DF5917" w:rsidP="003A7DEE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СОШ  с</w:t>
            </w:r>
            <w:proofErr w:type="gramStart"/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.</w:t>
            </w:r>
            <w:r w:rsidR="003A7DEE">
              <w:rPr>
                <w:rFonts w:ascii="Times New Roman" w:hAnsi="Times New Roman"/>
                <w:sz w:val="28"/>
                <w:szCs w:val="26"/>
                <w:lang w:eastAsia="ru-RU"/>
              </w:rPr>
              <w:t>И</w:t>
            </w:r>
            <w:proofErr w:type="gramEnd"/>
            <w:r w:rsidR="003A7DEE"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льинка 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 w:rsidP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ул. </w:t>
            </w:r>
            <w:r w:rsidR="003A7DEE">
              <w:rPr>
                <w:rFonts w:ascii="Times New Roman" w:hAnsi="Times New Roman"/>
                <w:sz w:val="28"/>
                <w:szCs w:val="26"/>
                <w:lang w:eastAsia="ru-RU"/>
              </w:rPr>
              <w:t>Школьная</w:t>
            </w: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,  4 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Удовлетворительное</w:t>
            </w:r>
          </w:p>
        </w:tc>
      </w:tr>
    </w:tbl>
    <w:p w:rsidR="00DF5917" w:rsidRDefault="00DF5917" w:rsidP="00DF5917">
      <w:pPr>
        <w:adjustRightInd w:val="0"/>
        <w:spacing w:after="0" w:line="240" w:lineRule="auto"/>
        <w:ind w:left="-900" w:firstLine="540"/>
        <w:jc w:val="both"/>
        <w:rPr>
          <w:rFonts w:ascii="Times New Roman" w:hAnsi="Times New Roman"/>
          <w:sz w:val="28"/>
          <w:szCs w:val="26"/>
          <w:lang w:eastAsia="ru-RU"/>
        </w:rPr>
      </w:pPr>
    </w:p>
    <w:p w:rsidR="00DF5917" w:rsidRDefault="00DF5917" w:rsidP="00DF5917">
      <w:pPr>
        <w:adjustRightInd w:val="0"/>
        <w:spacing w:after="0" w:line="240" w:lineRule="auto"/>
        <w:ind w:left="-900"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При школе имеется </w:t>
      </w:r>
      <w:r w:rsidR="003A7DEE">
        <w:rPr>
          <w:rFonts w:ascii="Times New Roman" w:hAnsi="Times New Roman"/>
          <w:sz w:val="28"/>
          <w:szCs w:val="26"/>
          <w:lang w:eastAsia="ru-RU"/>
        </w:rPr>
        <w:t>стадион</w:t>
      </w:r>
      <w:r>
        <w:rPr>
          <w:rFonts w:ascii="Times New Roman" w:hAnsi="Times New Roman"/>
          <w:sz w:val="28"/>
          <w:szCs w:val="26"/>
          <w:lang w:eastAsia="ru-RU"/>
        </w:rPr>
        <w:t>, где проводятся игры и соревнования по волейболу, баскетболу, футболу,</w:t>
      </w:r>
      <w:r w:rsidR="003A7DEE">
        <w:rPr>
          <w:rFonts w:ascii="Times New Roman" w:hAnsi="Times New Roman"/>
          <w:sz w:val="28"/>
          <w:szCs w:val="26"/>
          <w:lang w:eastAsia="ru-RU"/>
        </w:rPr>
        <w:t xml:space="preserve"> военно-спортивные соревнования.</w:t>
      </w:r>
    </w:p>
    <w:p w:rsidR="00DF5917" w:rsidRDefault="00DF5917" w:rsidP="00DF5917">
      <w:pPr>
        <w:adjustRightInd w:val="0"/>
        <w:spacing w:after="0" w:line="240" w:lineRule="auto"/>
        <w:ind w:left="-900"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В зимний период любимыми видами спорта среди населения является катание на лыжах. </w:t>
      </w:r>
    </w:p>
    <w:p w:rsidR="00DF5917" w:rsidRDefault="00DF5917" w:rsidP="00DF5917">
      <w:pPr>
        <w:adjustRightInd w:val="0"/>
        <w:spacing w:after="0" w:line="240" w:lineRule="auto"/>
        <w:ind w:left="-900"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Необходимо обустройство   стадиона  в с</w:t>
      </w:r>
      <w:proofErr w:type="gramStart"/>
      <w:r>
        <w:rPr>
          <w:rFonts w:ascii="Times New Roman" w:hAnsi="Times New Roman"/>
          <w:sz w:val="28"/>
          <w:szCs w:val="26"/>
          <w:lang w:eastAsia="ru-RU"/>
        </w:rPr>
        <w:t>.</w:t>
      </w:r>
      <w:r w:rsidR="003A7DEE">
        <w:rPr>
          <w:rFonts w:ascii="Times New Roman" w:hAnsi="Times New Roman"/>
          <w:sz w:val="28"/>
          <w:szCs w:val="26"/>
          <w:lang w:eastAsia="ru-RU"/>
        </w:rPr>
        <w:t>И</w:t>
      </w:r>
      <w:proofErr w:type="gramEnd"/>
      <w:r w:rsidR="003A7DEE">
        <w:rPr>
          <w:rFonts w:ascii="Times New Roman" w:hAnsi="Times New Roman"/>
          <w:sz w:val="28"/>
          <w:szCs w:val="26"/>
          <w:lang w:eastAsia="ru-RU"/>
        </w:rPr>
        <w:t>льинка</w:t>
      </w:r>
    </w:p>
    <w:p w:rsidR="003A7DEE" w:rsidRDefault="003A7DEE" w:rsidP="00DF5917">
      <w:pPr>
        <w:adjustRightInd w:val="0"/>
        <w:spacing w:after="0" w:line="240" w:lineRule="auto"/>
        <w:ind w:left="-900" w:firstLine="540"/>
        <w:jc w:val="both"/>
        <w:rPr>
          <w:rFonts w:ascii="Times New Roman" w:hAnsi="Times New Roman"/>
          <w:sz w:val="28"/>
          <w:szCs w:val="26"/>
          <w:lang w:eastAsia="ru-RU"/>
        </w:rPr>
      </w:pPr>
    </w:p>
    <w:p w:rsidR="00DF5917" w:rsidRDefault="00DF5917" w:rsidP="00DF5917">
      <w:pPr>
        <w:spacing w:after="0" w:line="240" w:lineRule="auto"/>
        <w:jc w:val="center"/>
        <w:outlineLvl w:val="2"/>
        <w:rPr>
          <w:rFonts w:ascii="Times New Roman" w:hAnsi="Times New Roman"/>
          <w:bCs/>
          <w:sz w:val="28"/>
          <w:szCs w:val="26"/>
          <w:lang w:eastAsia="ru-RU"/>
        </w:rPr>
      </w:pPr>
      <w:r>
        <w:rPr>
          <w:rFonts w:ascii="Times New Roman" w:hAnsi="Times New Roman"/>
          <w:bCs/>
          <w:sz w:val="28"/>
          <w:szCs w:val="26"/>
          <w:lang w:eastAsia="ru-RU"/>
        </w:rPr>
        <w:t>2.8 Социальная защита населения</w:t>
      </w:r>
    </w:p>
    <w:p w:rsidR="003A7DEE" w:rsidRDefault="003A7DEE" w:rsidP="00DF5917">
      <w:pPr>
        <w:spacing w:after="0" w:line="240" w:lineRule="auto"/>
        <w:jc w:val="center"/>
        <w:outlineLvl w:val="2"/>
        <w:rPr>
          <w:rFonts w:ascii="Times New Roman" w:hAnsi="Times New Roman"/>
          <w:bCs/>
          <w:sz w:val="28"/>
          <w:szCs w:val="26"/>
          <w:lang w:eastAsia="ru-RU"/>
        </w:rPr>
      </w:pPr>
    </w:p>
    <w:p w:rsidR="00DF5917" w:rsidRDefault="00DF5917" w:rsidP="00DF5917">
      <w:pPr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6"/>
          <w:lang w:eastAsia="ru-RU"/>
        </w:rPr>
      </w:pPr>
      <w:r>
        <w:rPr>
          <w:rFonts w:ascii="Times New Roman" w:hAnsi="Times New Roman"/>
          <w:bCs/>
          <w:sz w:val="28"/>
          <w:szCs w:val="26"/>
          <w:lang w:eastAsia="ru-RU"/>
        </w:rPr>
        <w:t xml:space="preserve">.  На сегодняшний день социальной службой обслуживается   на  дому  граждан  пожилого  возраста  </w:t>
      </w:r>
      <w:r w:rsidR="003A7DEE">
        <w:rPr>
          <w:rFonts w:ascii="Times New Roman" w:hAnsi="Times New Roman"/>
          <w:bCs/>
          <w:sz w:val="28"/>
          <w:szCs w:val="26"/>
          <w:lang w:eastAsia="ru-RU"/>
        </w:rPr>
        <w:t>26</w:t>
      </w:r>
      <w:r>
        <w:rPr>
          <w:rFonts w:ascii="Times New Roman" w:hAnsi="Times New Roman"/>
          <w:bCs/>
          <w:sz w:val="28"/>
          <w:szCs w:val="26"/>
          <w:lang w:eastAsia="ru-RU"/>
        </w:rPr>
        <w:t xml:space="preserve"> человека.</w:t>
      </w:r>
    </w:p>
    <w:p w:rsidR="00DF5917" w:rsidRDefault="00DF5917" w:rsidP="00DF5917">
      <w:pPr>
        <w:spacing w:after="0" w:line="240" w:lineRule="auto"/>
        <w:outlineLvl w:val="2"/>
        <w:rPr>
          <w:rFonts w:ascii="Times New Roman" w:hAnsi="Times New Roman"/>
          <w:bCs/>
          <w:sz w:val="28"/>
          <w:szCs w:val="26"/>
          <w:lang w:eastAsia="ru-RU"/>
        </w:rPr>
      </w:pPr>
      <w:bookmarkStart w:id="4" w:name="_Toc132716913"/>
    </w:p>
    <w:p w:rsidR="00DF5917" w:rsidRDefault="00DF5917" w:rsidP="00DF5917">
      <w:pPr>
        <w:spacing w:after="0" w:line="240" w:lineRule="auto"/>
        <w:outlineLvl w:val="2"/>
        <w:rPr>
          <w:rFonts w:ascii="Times New Roman" w:hAnsi="Times New Roman"/>
          <w:bCs/>
          <w:sz w:val="28"/>
          <w:szCs w:val="26"/>
          <w:lang w:eastAsia="ru-RU"/>
        </w:rPr>
      </w:pPr>
      <w:r>
        <w:rPr>
          <w:rFonts w:ascii="Times New Roman" w:hAnsi="Times New Roman"/>
          <w:bCs/>
          <w:sz w:val="28"/>
          <w:szCs w:val="26"/>
          <w:lang w:eastAsia="ru-RU"/>
        </w:rPr>
        <w:t>2.9</w:t>
      </w:r>
      <w:bookmarkEnd w:id="4"/>
      <w:r>
        <w:rPr>
          <w:rFonts w:ascii="Times New Roman" w:hAnsi="Times New Roman"/>
          <w:bCs/>
          <w:sz w:val="28"/>
          <w:szCs w:val="26"/>
          <w:lang w:eastAsia="ru-RU"/>
        </w:rPr>
        <w:t>Жилищный фонд</w:t>
      </w:r>
    </w:p>
    <w:p w:rsidR="00DF5917" w:rsidRDefault="00DF5917" w:rsidP="00DF5917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bCs/>
          <w:sz w:val="28"/>
          <w:szCs w:val="26"/>
          <w:lang w:eastAsia="ru-RU"/>
        </w:rPr>
        <w:t xml:space="preserve">Состояние </w:t>
      </w:r>
      <w:proofErr w:type="spellStart"/>
      <w:r>
        <w:rPr>
          <w:rFonts w:ascii="Times New Roman" w:hAnsi="Times New Roman"/>
          <w:bCs/>
          <w:sz w:val="28"/>
          <w:szCs w:val="26"/>
          <w:lang w:eastAsia="ru-RU"/>
        </w:rPr>
        <w:t>жилищно</w:t>
      </w:r>
      <w:proofErr w:type="spellEnd"/>
      <w:r>
        <w:rPr>
          <w:rFonts w:ascii="Times New Roman" w:hAnsi="Times New Roman"/>
          <w:bCs/>
          <w:sz w:val="28"/>
          <w:szCs w:val="26"/>
          <w:lang w:eastAsia="ru-RU"/>
        </w:rPr>
        <w:t xml:space="preserve"> - коммунальной сферы сельского поселения</w:t>
      </w:r>
    </w:p>
    <w:p w:rsidR="00DF5917" w:rsidRDefault="00DF5917" w:rsidP="00DF5917">
      <w:pPr>
        <w:spacing w:before="240" w:after="60" w:line="240" w:lineRule="auto"/>
        <w:jc w:val="center"/>
        <w:outlineLvl w:val="8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Данные </w:t>
      </w:r>
      <w:r>
        <w:rPr>
          <w:rFonts w:ascii="Times New Roman" w:hAnsi="Times New Roman"/>
          <w:bCs/>
          <w:sz w:val="28"/>
          <w:szCs w:val="26"/>
          <w:lang w:eastAsia="ru-RU"/>
        </w:rPr>
        <w:t>о</w:t>
      </w:r>
      <w:r>
        <w:rPr>
          <w:rFonts w:ascii="Times New Roman" w:hAnsi="Times New Roman"/>
          <w:sz w:val="28"/>
          <w:szCs w:val="26"/>
          <w:lang w:eastAsia="ru-RU"/>
        </w:rPr>
        <w:t xml:space="preserve"> существующем жилищном фонде </w:t>
      </w:r>
    </w:p>
    <w:tbl>
      <w:tblPr>
        <w:tblW w:w="0" w:type="auto"/>
        <w:jc w:val="center"/>
        <w:tblInd w:w="-4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95"/>
        <w:gridCol w:w="3672"/>
        <w:gridCol w:w="2251"/>
      </w:tblGrid>
      <w:tr w:rsidR="00DF5917" w:rsidTr="00DF5917">
        <w:trPr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 xml:space="preserve">№ </w:t>
            </w:r>
            <w:proofErr w:type="spellStart"/>
            <w:r>
              <w:rPr>
                <w:rFonts w:ascii="Times New Roman" w:hAnsi="Times New Roman"/>
                <w:sz w:val="28"/>
                <w:szCs w:val="26"/>
              </w:rPr>
              <w:t>пп</w:t>
            </w:r>
            <w:proofErr w:type="spellEnd"/>
          </w:p>
        </w:tc>
        <w:tc>
          <w:tcPr>
            <w:tcW w:w="3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Наименование</w:t>
            </w: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 w:rsidP="001D117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На 01.01. 201</w:t>
            </w:r>
            <w:r w:rsidR="001D117E">
              <w:rPr>
                <w:rFonts w:ascii="Times New Roman" w:hAnsi="Times New Roman"/>
                <w:sz w:val="28"/>
                <w:szCs w:val="26"/>
                <w:lang w:eastAsia="ru-RU"/>
              </w:rPr>
              <w:t>7</w:t>
            </w: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г.</w:t>
            </w:r>
          </w:p>
        </w:tc>
      </w:tr>
      <w:tr w:rsidR="00DF5917" w:rsidTr="00DF5917">
        <w:trPr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1</w:t>
            </w:r>
          </w:p>
        </w:tc>
        <w:tc>
          <w:tcPr>
            <w:tcW w:w="3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2</w:t>
            </w: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3</w:t>
            </w:r>
          </w:p>
        </w:tc>
      </w:tr>
      <w:tr w:rsidR="00DF5917" w:rsidTr="00DF5917">
        <w:trPr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1</w:t>
            </w:r>
          </w:p>
        </w:tc>
        <w:tc>
          <w:tcPr>
            <w:tcW w:w="3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Pr="001D117E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Средний размер семьи, чел.</w:t>
            </w: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Pr="001D117E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3</w:t>
            </w:r>
          </w:p>
        </w:tc>
      </w:tr>
      <w:tr w:rsidR="00DF5917" w:rsidTr="00DF5917">
        <w:trPr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2</w:t>
            </w:r>
          </w:p>
        </w:tc>
        <w:tc>
          <w:tcPr>
            <w:tcW w:w="3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Pr="001D117E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Общий жилой фонд, м</w:t>
            </w:r>
            <w:r w:rsidRPr="001D117E">
              <w:rPr>
                <w:rFonts w:ascii="Times New Roman" w:hAnsi="Times New Roman"/>
                <w:sz w:val="28"/>
                <w:szCs w:val="26"/>
                <w:vertAlign w:val="superscript"/>
                <w:lang w:eastAsia="ru-RU"/>
              </w:rPr>
              <w:t>2</w:t>
            </w: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общ</w:t>
            </w:r>
            <w:proofErr w:type="gramStart"/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.п</w:t>
            </w:r>
            <w:proofErr w:type="gramEnd"/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лощади,  в т.ч.</w:t>
            </w: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Pr="001D117E" w:rsidRDefault="001D117E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20,3</w:t>
            </w:r>
            <w:r w:rsidR="00DF5917"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 тыс. м</w:t>
            </w:r>
            <w:proofErr w:type="gramStart"/>
            <w:r w:rsidR="00DF5917" w:rsidRPr="001D117E">
              <w:rPr>
                <w:rFonts w:ascii="Times New Roman" w:hAnsi="Times New Roman"/>
                <w:sz w:val="28"/>
                <w:szCs w:val="26"/>
                <w:vertAlign w:val="superscript"/>
                <w:lang w:eastAsia="ru-RU"/>
              </w:rPr>
              <w:t>2</w:t>
            </w:r>
            <w:proofErr w:type="gramEnd"/>
          </w:p>
        </w:tc>
      </w:tr>
      <w:tr w:rsidR="00DF5917" w:rsidTr="00DF5917">
        <w:trPr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</w:p>
        </w:tc>
        <w:tc>
          <w:tcPr>
            <w:tcW w:w="3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Pr="001D117E" w:rsidRDefault="00DF59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муниципальный</w:t>
            </w: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Pr="001D117E" w:rsidRDefault="00DF5917" w:rsidP="001D117E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1</w:t>
            </w:r>
            <w:r w:rsidR="001D117E">
              <w:rPr>
                <w:rFonts w:ascii="Times New Roman" w:hAnsi="Times New Roman"/>
                <w:sz w:val="28"/>
                <w:szCs w:val="26"/>
                <w:lang w:eastAsia="ru-RU"/>
              </w:rPr>
              <w:t>4</w:t>
            </w: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.</w:t>
            </w:r>
            <w:r w:rsidR="001D117E">
              <w:rPr>
                <w:rFonts w:ascii="Times New Roman" w:hAnsi="Times New Roman"/>
                <w:sz w:val="28"/>
                <w:szCs w:val="26"/>
                <w:lang w:eastAsia="ru-RU"/>
              </w:rPr>
              <w:t>5</w:t>
            </w: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 тыс. м</w:t>
            </w:r>
            <w:proofErr w:type="gramStart"/>
            <w:r w:rsidRPr="001D117E">
              <w:rPr>
                <w:rFonts w:ascii="Times New Roman" w:hAnsi="Times New Roman"/>
                <w:sz w:val="28"/>
                <w:szCs w:val="26"/>
                <w:vertAlign w:val="superscript"/>
                <w:lang w:eastAsia="ru-RU"/>
              </w:rPr>
              <w:t>2</w:t>
            </w:r>
            <w:proofErr w:type="gramEnd"/>
          </w:p>
        </w:tc>
      </w:tr>
      <w:tr w:rsidR="00DF5917" w:rsidTr="00DF5917">
        <w:trPr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</w:p>
        </w:tc>
        <w:tc>
          <w:tcPr>
            <w:tcW w:w="3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Pr="001D117E" w:rsidRDefault="00DF59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частный</w:t>
            </w: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Pr="001D117E" w:rsidRDefault="001D117E" w:rsidP="001D117E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3</w:t>
            </w:r>
            <w:r w:rsidR="00DF5917"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,</w:t>
            </w: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6</w:t>
            </w:r>
            <w:r w:rsidR="00DF5917"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 тыс. м</w:t>
            </w:r>
            <w:proofErr w:type="gramStart"/>
            <w:r w:rsidR="00DF5917" w:rsidRPr="001D117E">
              <w:rPr>
                <w:rFonts w:ascii="Times New Roman" w:hAnsi="Times New Roman"/>
                <w:sz w:val="28"/>
                <w:szCs w:val="26"/>
                <w:vertAlign w:val="superscript"/>
                <w:lang w:eastAsia="ru-RU"/>
              </w:rPr>
              <w:t>2</w:t>
            </w:r>
            <w:proofErr w:type="gramEnd"/>
          </w:p>
        </w:tc>
      </w:tr>
      <w:tr w:rsidR="00DF5917" w:rsidTr="00DF5917">
        <w:trPr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3</w:t>
            </w:r>
          </w:p>
        </w:tc>
        <w:tc>
          <w:tcPr>
            <w:tcW w:w="3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Pr="001D117E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Общий жилой фонд на   1 жителя, </w:t>
            </w:r>
          </w:p>
          <w:p w:rsidR="00DF5917" w:rsidRPr="001D117E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м</w:t>
            </w:r>
            <w:r w:rsidRPr="001D117E">
              <w:rPr>
                <w:rFonts w:ascii="Times New Roman" w:hAnsi="Times New Roman"/>
                <w:sz w:val="28"/>
                <w:szCs w:val="26"/>
                <w:vertAlign w:val="superscript"/>
                <w:lang w:eastAsia="ru-RU"/>
              </w:rPr>
              <w:t>2</w:t>
            </w: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общ</w:t>
            </w:r>
            <w:proofErr w:type="gramStart"/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.п</w:t>
            </w:r>
            <w:proofErr w:type="gramEnd"/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лощади</w:t>
            </w: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Pr="001D117E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20.7</w:t>
            </w:r>
          </w:p>
        </w:tc>
      </w:tr>
      <w:tr w:rsidR="00DF5917" w:rsidTr="00DF5917">
        <w:trPr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4</w:t>
            </w:r>
          </w:p>
        </w:tc>
        <w:tc>
          <w:tcPr>
            <w:tcW w:w="3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Pr="001D117E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Ветхий жилой фонд, м</w:t>
            </w:r>
            <w:r w:rsidRPr="001D117E">
              <w:rPr>
                <w:rFonts w:ascii="Times New Roman" w:hAnsi="Times New Roman"/>
                <w:sz w:val="28"/>
                <w:szCs w:val="26"/>
                <w:vertAlign w:val="superscript"/>
                <w:lang w:eastAsia="ru-RU"/>
              </w:rPr>
              <w:t>2</w:t>
            </w:r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общ</w:t>
            </w:r>
            <w:proofErr w:type="gramStart"/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.п</w:t>
            </w:r>
            <w:proofErr w:type="gramEnd"/>
            <w:r w:rsidRPr="001D117E">
              <w:rPr>
                <w:rFonts w:ascii="Times New Roman" w:hAnsi="Times New Roman"/>
                <w:sz w:val="28"/>
                <w:szCs w:val="26"/>
                <w:lang w:eastAsia="ru-RU"/>
              </w:rPr>
              <w:t>лощади</w:t>
            </w: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Pr="001D117E" w:rsidRDefault="001D117E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>2,2</w:t>
            </w:r>
          </w:p>
        </w:tc>
      </w:tr>
    </w:tbl>
    <w:p w:rsidR="00DF5917" w:rsidRDefault="00DF5917" w:rsidP="00DF5917">
      <w:pPr>
        <w:spacing w:after="0" w:line="240" w:lineRule="auto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            </w:t>
      </w:r>
    </w:p>
    <w:p w:rsidR="00DF5917" w:rsidRDefault="00DF5917" w:rsidP="003A7D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К услугам  ЖКХ,  предоставляемым  в поселении,  относится   водоснабжение  и  подача тепла к объектам  соцкультбыта.</w:t>
      </w:r>
    </w:p>
    <w:p w:rsidR="00DF5917" w:rsidRDefault="00DF5917" w:rsidP="003A7D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Развитие среды проживания населения </w:t>
      </w:r>
      <w:r w:rsidR="003A7DEE">
        <w:rPr>
          <w:rFonts w:ascii="Times New Roman" w:hAnsi="Times New Roman"/>
          <w:sz w:val="28"/>
          <w:szCs w:val="26"/>
          <w:lang w:eastAsia="ru-RU"/>
        </w:rPr>
        <w:t>Ильинского</w:t>
      </w:r>
      <w:r>
        <w:rPr>
          <w:rFonts w:ascii="Times New Roman" w:hAnsi="Times New Roman"/>
          <w:sz w:val="28"/>
          <w:szCs w:val="26"/>
          <w:lang w:eastAsia="ru-RU"/>
        </w:rPr>
        <w:t xml:space="preserve">  сельсовета создаст непосредственные условия для повышения качества жизни нынешнего и будущих поколений жителей. Перед органами местного самоуправления поселения стоит задача развития коммунальной инфраструктуры, повышения эффективности и надежности функционирования жилищно-коммунального комплекса. </w:t>
      </w:r>
    </w:p>
    <w:p w:rsidR="00DF5917" w:rsidRDefault="00DF5917" w:rsidP="00DF5917">
      <w:pPr>
        <w:autoSpaceDE w:val="0"/>
        <w:spacing w:before="100" w:beforeAutospacing="1" w:after="0" w:line="240" w:lineRule="auto"/>
        <w:ind w:left="9"/>
        <w:jc w:val="center"/>
        <w:rPr>
          <w:rFonts w:ascii="Times New Roman" w:hAnsi="Times New Roman"/>
          <w:color w:val="000000"/>
          <w:sz w:val="28"/>
          <w:szCs w:val="26"/>
          <w:lang w:eastAsia="ru-RU"/>
        </w:rPr>
      </w:pPr>
      <w:bookmarkStart w:id="5" w:name="_Toc132716915"/>
      <w:r>
        <w:rPr>
          <w:rFonts w:ascii="Times New Roman" w:hAnsi="Times New Roman"/>
          <w:color w:val="000000"/>
          <w:sz w:val="28"/>
          <w:szCs w:val="26"/>
          <w:lang w:eastAsia="ru-RU"/>
        </w:rPr>
        <w:lastRenderedPageBreak/>
        <w:t>3. Основные стратегическими направлениями развития поселения</w:t>
      </w:r>
      <w:bookmarkEnd w:id="5"/>
    </w:p>
    <w:p w:rsidR="003A7DEE" w:rsidRDefault="003A7DEE" w:rsidP="00DF5917">
      <w:pPr>
        <w:autoSpaceDE w:val="0"/>
        <w:spacing w:before="100" w:beforeAutospacing="1" w:after="0" w:line="240" w:lineRule="auto"/>
        <w:ind w:left="9"/>
        <w:jc w:val="center"/>
        <w:rPr>
          <w:rFonts w:ascii="Times New Roman" w:hAnsi="Times New Roman"/>
          <w:sz w:val="28"/>
          <w:szCs w:val="26"/>
          <w:lang w:eastAsia="ru-RU"/>
        </w:rPr>
      </w:pPr>
    </w:p>
    <w:p w:rsidR="00DF5917" w:rsidRDefault="00DF5917" w:rsidP="00DF5917">
      <w:pPr>
        <w:autoSpaceDE w:val="0"/>
        <w:spacing w:after="0" w:line="240" w:lineRule="auto"/>
        <w:ind w:left="9" w:firstLine="558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Из   анализа вытекает, что стратегическими направлениями развития поселения должны стать  следующие действия:</w:t>
      </w:r>
    </w:p>
    <w:p w:rsidR="00DF5917" w:rsidRDefault="00DF5917" w:rsidP="00DF5917">
      <w:pPr>
        <w:autoSpaceDE w:val="0"/>
        <w:spacing w:after="0" w:line="240" w:lineRule="auto"/>
        <w:ind w:left="9" w:firstLine="558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 </w:t>
      </w:r>
      <w:r>
        <w:rPr>
          <w:rFonts w:ascii="Times New Roman" w:hAnsi="Times New Roman"/>
          <w:bCs/>
          <w:sz w:val="28"/>
          <w:szCs w:val="26"/>
          <w:lang w:eastAsia="ru-RU"/>
        </w:rPr>
        <w:t>Экономические:</w:t>
      </w:r>
    </w:p>
    <w:p w:rsidR="00DF5917" w:rsidRDefault="00DF5917" w:rsidP="00DF5917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1.    Содействие развитию крупному сельскохозяйственному бизнесу, и вовлечение его как потенциального инвестора для выполнения социальных проектов, культуры и спорта, </w:t>
      </w:r>
    </w:p>
    <w:p w:rsidR="00DF5917" w:rsidRDefault="00DF5917" w:rsidP="00DF5917">
      <w:pPr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2.    Содействие развитию   малого бизнеса через помощь в привлечении льготных кредитов на проекты, значимые для развития поселения и организации новых рабочих мест.</w:t>
      </w:r>
      <w:r>
        <w:rPr>
          <w:rFonts w:ascii="Times New Roman" w:hAnsi="Times New Roman"/>
          <w:iCs/>
          <w:sz w:val="28"/>
          <w:szCs w:val="26"/>
          <w:lang w:eastAsia="ru-RU"/>
        </w:rPr>
        <w:t>           </w:t>
      </w:r>
    </w:p>
    <w:p w:rsidR="00DF5917" w:rsidRDefault="00DF5917" w:rsidP="00DF5917">
      <w:pPr>
        <w:spacing w:after="0" w:line="240" w:lineRule="auto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iCs/>
          <w:sz w:val="28"/>
          <w:szCs w:val="26"/>
          <w:lang w:eastAsia="ru-RU"/>
        </w:rPr>
        <w:t> </w:t>
      </w:r>
      <w:r>
        <w:rPr>
          <w:rFonts w:ascii="Times New Roman" w:hAnsi="Times New Roman"/>
          <w:sz w:val="28"/>
          <w:szCs w:val="26"/>
          <w:lang w:eastAsia="ru-RU"/>
        </w:rPr>
        <w:t xml:space="preserve">            </w:t>
      </w:r>
      <w:r>
        <w:rPr>
          <w:rFonts w:ascii="Times New Roman" w:hAnsi="Times New Roman"/>
          <w:bCs/>
          <w:sz w:val="28"/>
          <w:szCs w:val="26"/>
          <w:lang w:eastAsia="ru-RU"/>
        </w:rPr>
        <w:t>Социальные</w:t>
      </w:r>
      <w:r>
        <w:rPr>
          <w:rFonts w:ascii="Times New Roman" w:hAnsi="Times New Roman"/>
          <w:sz w:val="28"/>
          <w:szCs w:val="26"/>
          <w:lang w:eastAsia="ru-RU"/>
        </w:rPr>
        <w:t>: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1.  Развитие социальной инфраструктуры, культуры, физкультуры и спорта: 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iCs/>
          <w:sz w:val="28"/>
          <w:szCs w:val="26"/>
          <w:lang w:eastAsia="ru-RU"/>
        </w:rPr>
        <w:t>  - участие в отраслевых  районных, областных программах, Российских и международных грантах по развитию и укреплению данных отраслей;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iCs/>
          <w:sz w:val="28"/>
          <w:szCs w:val="26"/>
          <w:lang w:eastAsia="ru-RU"/>
        </w:rPr>
        <w:t xml:space="preserve">-содействие предпринимательской инициативы по развитию данных направлений и всяческое ее поощрение  (развитие и увеличение объемов платных услуг предоставляемых учреждениями культуры, спорта на территории поселения).  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2.    Развитие личного подворья граждан, как источника доходов населения.</w:t>
      </w:r>
    </w:p>
    <w:p w:rsidR="00DF5917" w:rsidRDefault="00DF5917" w:rsidP="00DF59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iCs/>
          <w:sz w:val="28"/>
          <w:szCs w:val="26"/>
          <w:lang w:eastAsia="ru-RU"/>
        </w:rPr>
        <w:t xml:space="preserve">- </w:t>
      </w:r>
      <w:proofErr w:type="gramStart"/>
      <w:r>
        <w:rPr>
          <w:rFonts w:ascii="Times New Roman" w:hAnsi="Times New Roman"/>
          <w:iCs/>
          <w:sz w:val="28"/>
          <w:szCs w:val="26"/>
          <w:lang w:eastAsia="ru-RU"/>
        </w:rPr>
        <w:t>п</w:t>
      </w:r>
      <w:proofErr w:type="gramEnd"/>
      <w:r>
        <w:rPr>
          <w:rFonts w:ascii="Times New Roman" w:hAnsi="Times New Roman"/>
          <w:iCs/>
          <w:sz w:val="28"/>
          <w:szCs w:val="26"/>
          <w:lang w:eastAsia="ru-RU"/>
        </w:rPr>
        <w:t>ривлечение льготных кредитов из областного бюджета на развитие личных подсобных хозяйств;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3.   Содействие в привлечении молодых специалистов в поселение 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(педагогических  работников,   работников культуры,    муниципальных служащих);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 </w:t>
      </w:r>
      <w:r>
        <w:rPr>
          <w:rFonts w:ascii="Times New Roman" w:hAnsi="Times New Roman"/>
          <w:iCs/>
          <w:sz w:val="28"/>
          <w:szCs w:val="26"/>
          <w:lang w:eastAsia="ru-RU"/>
        </w:rPr>
        <w:t>-помощь членам их семей в устройстве на работу;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iCs/>
          <w:sz w:val="28"/>
          <w:szCs w:val="26"/>
          <w:lang w:eastAsia="ru-RU"/>
        </w:rPr>
        <w:t> -помощь в решении вопросов по  приобретению  этими  специалистами жилья через районные, областные и федеральные программы, направленные на строительство приобретения жилья, помощь в получении кредитов, в том числе ипотечных на жильё;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4.    Содействие в обеспечении социальной поддержки </w:t>
      </w:r>
      <w:proofErr w:type="spellStart"/>
      <w:r>
        <w:rPr>
          <w:rFonts w:ascii="Times New Roman" w:hAnsi="Times New Roman"/>
          <w:sz w:val="28"/>
          <w:szCs w:val="26"/>
          <w:lang w:eastAsia="ru-RU"/>
        </w:rPr>
        <w:t>слабозащищенным</w:t>
      </w:r>
      <w:proofErr w:type="spellEnd"/>
      <w:r>
        <w:rPr>
          <w:rFonts w:ascii="Times New Roman" w:hAnsi="Times New Roman"/>
          <w:sz w:val="28"/>
          <w:szCs w:val="26"/>
          <w:lang w:eastAsia="ru-RU"/>
        </w:rPr>
        <w:t xml:space="preserve"> слоям населения: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iCs/>
          <w:sz w:val="28"/>
          <w:szCs w:val="26"/>
          <w:lang w:eastAsia="ru-RU"/>
        </w:rPr>
        <w:t>-консультирование, помощь в получении субсидий, пособий различных льготных выплат;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5.   Привлечение средств из областного и федерального бюджетов на укрепление жилищно-коммунальной сферы: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iCs/>
          <w:sz w:val="28"/>
          <w:szCs w:val="26"/>
          <w:lang w:eastAsia="ru-RU"/>
        </w:rPr>
        <w:t>- по ремонту и строительству жилья;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iCs/>
          <w:sz w:val="28"/>
          <w:szCs w:val="26"/>
          <w:lang w:eastAsia="ru-RU"/>
        </w:rPr>
        <w:t>- по программам молодая семья, сельское жилье, жилье для молодых специалистов, ипотечное кредитование для строительства приобретения жилья гражданами, работающими проживающими на территории поселения</w:t>
      </w:r>
      <w:proofErr w:type="gramStart"/>
      <w:r>
        <w:rPr>
          <w:rFonts w:ascii="Times New Roman" w:hAnsi="Times New Roman"/>
          <w:iCs/>
          <w:sz w:val="28"/>
          <w:szCs w:val="26"/>
          <w:lang w:eastAsia="ru-RU"/>
        </w:rPr>
        <w:t>  ;</w:t>
      </w:r>
      <w:proofErr w:type="gramEnd"/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6.   Содействие в развитии систем телефонной и сотовой связи.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lastRenderedPageBreak/>
        <w:t>7.   Освещение населенного  пункта.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 xml:space="preserve">8.   Привлечение средств  из областного и федерального бюджетов на строительство и ремонт </w:t>
      </w:r>
      <w:proofErr w:type="spellStart"/>
      <w:r>
        <w:rPr>
          <w:rFonts w:ascii="Times New Roman" w:hAnsi="Times New Roman"/>
          <w:sz w:val="28"/>
          <w:szCs w:val="26"/>
          <w:lang w:eastAsia="ru-RU"/>
        </w:rPr>
        <w:t>внутри-поселковых</w:t>
      </w:r>
      <w:proofErr w:type="spellEnd"/>
      <w:r>
        <w:rPr>
          <w:rFonts w:ascii="Times New Roman" w:hAnsi="Times New Roman"/>
          <w:sz w:val="28"/>
          <w:szCs w:val="26"/>
          <w:lang w:eastAsia="ru-RU"/>
        </w:rPr>
        <w:t xml:space="preserve">    дорог.</w:t>
      </w:r>
    </w:p>
    <w:p w:rsidR="00DF5917" w:rsidRDefault="00DF5917" w:rsidP="00DF59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6"/>
          <w:lang w:eastAsia="ru-RU"/>
        </w:rPr>
      </w:pPr>
      <w:r>
        <w:rPr>
          <w:rFonts w:ascii="Times New Roman" w:hAnsi="Times New Roman"/>
          <w:sz w:val="28"/>
          <w:szCs w:val="26"/>
          <w:lang w:eastAsia="ru-RU"/>
        </w:rPr>
        <w:t>9.  Привлечение средств из бюджетов различных уровней для благоустройства сел поселения.</w:t>
      </w:r>
    </w:p>
    <w:p w:rsidR="00DF5917" w:rsidRDefault="00DF5917" w:rsidP="00DF5917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  <w:sectPr w:rsidR="00DF5917">
          <w:pgSz w:w="12240" w:h="15840"/>
          <w:pgMar w:top="1134" w:right="850" w:bottom="1134" w:left="1418" w:header="720" w:footer="720" w:gutter="0"/>
          <w:cols w:space="720"/>
        </w:sectPr>
      </w:pPr>
    </w:p>
    <w:p w:rsidR="00DF5917" w:rsidRDefault="00DF5917" w:rsidP="00DF5917">
      <w:pPr>
        <w:jc w:val="center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lastRenderedPageBreak/>
        <w:t>Мероприятия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28"/>
        <w:gridCol w:w="2871"/>
        <w:gridCol w:w="2288"/>
        <w:gridCol w:w="1998"/>
        <w:gridCol w:w="1829"/>
        <w:gridCol w:w="1726"/>
        <w:gridCol w:w="6"/>
        <w:gridCol w:w="1703"/>
        <w:gridCol w:w="1737"/>
      </w:tblGrid>
      <w:tr w:rsidR="00DF5917" w:rsidTr="00DF5917">
        <w:trPr>
          <w:trHeight w:val="654"/>
        </w:trPr>
        <w:tc>
          <w:tcPr>
            <w:tcW w:w="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1</w:t>
            </w:r>
          </w:p>
        </w:tc>
        <w:tc>
          <w:tcPr>
            <w:tcW w:w="2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 xml:space="preserve">Назначение и наименование </w:t>
            </w:r>
          </w:p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объекта</w:t>
            </w:r>
          </w:p>
        </w:tc>
        <w:tc>
          <w:tcPr>
            <w:tcW w:w="22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Местоположение объекта</w:t>
            </w:r>
          </w:p>
        </w:tc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Вид работ, которые планируются в целях размещения объекта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6"/>
              </w:rPr>
              <w:t>Срок</w:t>
            </w:r>
            <w:proofErr w:type="gramEnd"/>
            <w:r>
              <w:rPr>
                <w:rFonts w:ascii="Times New Roman" w:hAnsi="Times New Roman"/>
                <w:sz w:val="28"/>
                <w:szCs w:val="26"/>
              </w:rPr>
              <w:t xml:space="preserve"> до которого планируется размещение объекта</w:t>
            </w:r>
          </w:p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(год)</w:t>
            </w:r>
          </w:p>
        </w:tc>
        <w:tc>
          <w:tcPr>
            <w:tcW w:w="34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Основные характеристики</w:t>
            </w:r>
          </w:p>
        </w:tc>
        <w:tc>
          <w:tcPr>
            <w:tcW w:w="1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Примечание</w:t>
            </w:r>
          </w:p>
        </w:tc>
      </w:tr>
      <w:tr w:rsidR="00DF5917" w:rsidTr="00DF5917">
        <w:trPr>
          <w:trHeight w:val="11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</w:p>
        </w:tc>
        <w:tc>
          <w:tcPr>
            <w:tcW w:w="1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Площадь земельного участка</w:t>
            </w:r>
          </w:p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(</w:t>
            </w:r>
            <w:proofErr w:type="gramStart"/>
            <w:r>
              <w:rPr>
                <w:rFonts w:ascii="Times New Roman" w:hAnsi="Times New Roman"/>
                <w:sz w:val="28"/>
                <w:szCs w:val="26"/>
              </w:rPr>
              <w:t>га</w:t>
            </w:r>
            <w:proofErr w:type="gramEnd"/>
            <w:r>
              <w:rPr>
                <w:rFonts w:ascii="Times New Roman" w:hAnsi="Times New Roman"/>
                <w:sz w:val="28"/>
                <w:szCs w:val="26"/>
              </w:rPr>
              <w:t>)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Площадь объекта</w:t>
            </w:r>
          </w:p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(кв</w:t>
            </w:r>
            <w:proofErr w:type="gramStart"/>
            <w:r>
              <w:rPr>
                <w:rFonts w:ascii="Times New Roman" w:hAnsi="Times New Roman"/>
                <w:sz w:val="28"/>
                <w:szCs w:val="26"/>
              </w:rPr>
              <w:t>.м</w:t>
            </w:r>
            <w:proofErr w:type="gramEnd"/>
            <w:r>
              <w:rPr>
                <w:rFonts w:ascii="Times New Roman" w:hAnsi="Times New Roman"/>
                <w:sz w:val="28"/>
                <w:szCs w:val="26"/>
              </w:rPr>
              <w:t>)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</w:p>
        </w:tc>
      </w:tr>
      <w:tr w:rsidR="00DF5917" w:rsidTr="00DF5917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1</w:t>
            </w:r>
          </w:p>
        </w:tc>
        <w:tc>
          <w:tcPr>
            <w:tcW w:w="2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 xml:space="preserve"> Парк отдыха</w:t>
            </w:r>
          </w:p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</w:p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 w:rsidP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6"/>
              </w:rPr>
              <w:t>с</w:t>
            </w:r>
            <w:proofErr w:type="gramEnd"/>
            <w:r>
              <w:rPr>
                <w:rFonts w:ascii="Times New Roman" w:hAnsi="Times New Roman"/>
                <w:sz w:val="28"/>
                <w:szCs w:val="26"/>
              </w:rPr>
              <w:t xml:space="preserve">. </w:t>
            </w:r>
            <w:r w:rsidR="003A7DEE">
              <w:rPr>
                <w:rFonts w:ascii="Times New Roman" w:hAnsi="Times New Roman"/>
                <w:sz w:val="28"/>
                <w:szCs w:val="26"/>
              </w:rPr>
              <w:t>Ильинка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строительство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2018-2020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 w:rsidP="003A7DEE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1.</w:t>
            </w:r>
            <w:r w:rsidR="003A7DEE">
              <w:rPr>
                <w:rFonts w:ascii="Times New Roman" w:hAnsi="Times New Roman"/>
                <w:sz w:val="28"/>
                <w:szCs w:val="26"/>
              </w:rPr>
              <w:t>65</w:t>
            </w:r>
          </w:p>
        </w:tc>
        <w:tc>
          <w:tcPr>
            <w:tcW w:w="17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700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</w:p>
        </w:tc>
      </w:tr>
      <w:tr w:rsidR="00DF5917" w:rsidTr="00DF5917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2.</w:t>
            </w:r>
          </w:p>
        </w:tc>
        <w:tc>
          <w:tcPr>
            <w:tcW w:w="2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 xml:space="preserve">Строительство </w:t>
            </w:r>
            <w:proofErr w:type="gramStart"/>
            <w:r>
              <w:rPr>
                <w:rFonts w:ascii="Times New Roman" w:hAnsi="Times New Roman"/>
                <w:sz w:val="28"/>
                <w:szCs w:val="26"/>
              </w:rPr>
              <w:t>модульного</w:t>
            </w:r>
            <w:proofErr w:type="gramEnd"/>
            <w:r>
              <w:rPr>
                <w:rFonts w:ascii="Times New Roman" w:hAnsi="Times New Roman"/>
                <w:sz w:val="28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6"/>
              </w:rPr>
              <w:t>ФАПа</w:t>
            </w:r>
            <w:proofErr w:type="spellEnd"/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 w:rsidP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с</w:t>
            </w:r>
            <w:proofErr w:type="gramStart"/>
            <w:r>
              <w:rPr>
                <w:rFonts w:ascii="Times New Roman" w:hAnsi="Times New Roman"/>
                <w:sz w:val="28"/>
                <w:szCs w:val="26"/>
              </w:rPr>
              <w:t>.</w:t>
            </w:r>
            <w:r w:rsidR="003A7DEE">
              <w:rPr>
                <w:rFonts w:ascii="Times New Roman" w:hAnsi="Times New Roman"/>
                <w:sz w:val="28"/>
                <w:szCs w:val="26"/>
              </w:rPr>
              <w:t>И</w:t>
            </w:r>
            <w:proofErr w:type="gramEnd"/>
            <w:r w:rsidR="003A7DEE">
              <w:rPr>
                <w:rFonts w:ascii="Times New Roman" w:hAnsi="Times New Roman"/>
                <w:sz w:val="28"/>
                <w:szCs w:val="26"/>
              </w:rPr>
              <w:t>льинка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Строительство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2018-2020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3A7DEE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0,9</w:t>
            </w:r>
          </w:p>
        </w:tc>
        <w:tc>
          <w:tcPr>
            <w:tcW w:w="17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100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</w:p>
        </w:tc>
      </w:tr>
      <w:tr w:rsidR="00DF5917" w:rsidTr="00DF5917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3.</w:t>
            </w:r>
          </w:p>
        </w:tc>
        <w:tc>
          <w:tcPr>
            <w:tcW w:w="2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 объект физкультуры и спорта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 w:rsidP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с</w:t>
            </w:r>
            <w:proofErr w:type="gramStart"/>
            <w:r>
              <w:rPr>
                <w:rFonts w:ascii="Times New Roman" w:hAnsi="Times New Roman"/>
                <w:sz w:val="28"/>
                <w:szCs w:val="26"/>
              </w:rPr>
              <w:t>.</w:t>
            </w:r>
            <w:r w:rsidR="003A7DEE">
              <w:rPr>
                <w:rFonts w:ascii="Times New Roman" w:hAnsi="Times New Roman"/>
                <w:sz w:val="28"/>
                <w:szCs w:val="26"/>
              </w:rPr>
              <w:t>И</w:t>
            </w:r>
            <w:proofErr w:type="gramEnd"/>
            <w:r w:rsidR="003A7DEE">
              <w:rPr>
                <w:rFonts w:ascii="Times New Roman" w:hAnsi="Times New Roman"/>
                <w:sz w:val="28"/>
                <w:szCs w:val="26"/>
              </w:rPr>
              <w:t>льинка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3631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 xml:space="preserve">реконструкция 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2018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1.5</w:t>
            </w:r>
          </w:p>
        </w:tc>
        <w:tc>
          <w:tcPr>
            <w:tcW w:w="17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150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917" w:rsidRDefault="00DF59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</w:p>
        </w:tc>
      </w:tr>
      <w:tr w:rsidR="003A7DEE" w:rsidTr="00DF5917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DEE" w:rsidRDefault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 xml:space="preserve">4. </w:t>
            </w:r>
          </w:p>
        </w:tc>
        <w:tc>
          <w:tcPr>
            <w:tcW w:w="2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DEE" w:rsidRDefault="003A7DEE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Дом ветеранов 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DEE" w:rsidRDefault="003A7DEE" w:rsidP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с</w:t>
            </w:r>
            <w:proofErr w:type="gramStart"/>
            <w:r>
              <w:rPr>
                <w:rFonts w:ascii="Times New Roman" w:hAnsi="Times New Roman"/>
                <w:sz w:val="28"/>
                <w:szCs w:val="26"/>
              </w:rPr>
              <w:t>.И</w:t>
            </w:r>
            <w:proofErr w:type="gramEnd"/>
            <w:r>
              <w:rPr>
                <w:rFonts w:ascii="Times New Roman" w:hAnsi="Times New Roman"/>
                <w:sz w:val="28"/>
                <w:szCs w:val="26"/>
              </w:rPr>
              <w:t>льинка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DEE" w:rsidRDefault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 xml:space="preserve">Строительство 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DEE" w:rsidRDefault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2021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DEE" w:rsidRDefault="003A7DEE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1,2</w:t>
            </w:r>
          </w:p>
        </w:tc>
        <w:tc>
          <w:tcPr>
            <w:tcW w:w="17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DEE" w:rsidRDefault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150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DEE" w:rsidRDefault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</w:p>
        </w:tc>
      </w:tr>
      <w:tr w:rsidR="003A7DEE" w:rsidTr="00DF5917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DEE" w:rsidRDefault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5.</w:t>
            </w:r>
          </w:p>
        </w:tc>
        <w:tc>
          <w:tcPr>
            <w:tcW w:w="2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DEE" w:rsidRDefault="003A7DEE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6"/>
                <w:lang w:eastAsia="ru-RU"/>
              </w:rPr>
              <w:t xml:space="preserve">детская площадка 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DEE" w:rsidRDefault="003A7DEE" w:rsidP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п</w:t>
            </w:r>
            <w:proofErr w:type="gramStart"/>
            <w:r>
              <w:rPr>
                <w:rFonts w:ascii="Times New Roman" w:hAnsi="Times New Roman"/>
                <w:sz w:val="28"/>
                <w:szCs w:val="26"/>
              </w:rPr>
              <w:t>.Д</w:t>
            </w:r>
            <w:proofErr w:type="gramEnd"/>
            <w:r>
              <w:rPr>
                <w:rFonts w:ascii="Times New Roman" w:hAnsi="Times New Roman"/>
                <w:sz w:val="28"/>
                <w:szCs w:val="26"/>
              </w:rPr>
              <w:t>ружный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DEE" w:rsidRDefault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 xml:space="preserve">Строительство 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DEE" w:rsidRDefault="003631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2018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DEE" w:rsidRDefault="003631F0">
            <w:pPr>
              <w:spacing w:after="0" w:line="240" w:lineRule="auto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0,8</w:t>
            </w:r>
          </w:p>
        </w:tc>
        <w:tc>
          <w:tcPr>
            <w:tcW w:w="17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DEE" w:rsidRDefault="003631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  <w:r>
              <w:rPr>
                <w:rFonts w:ascii="Times New Roman" w:hAnsi="Times New Roman"/>
                <w:sz w:val="28"/>
                <w:szCs w:val="26"/>
              </w:rPr>
              <w:t>200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DEE" w:rsidRDefault="003A7D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6"/>
              </w:rPr>
            </w:pPr>
          </w:p>
        </w:tc>
      </w:tr>
    </w:tbl>
    <w:p w:rsidR="00DF5917" w:rsidRDefault="00DF5917" w:rsidP="00DF5917">
      <w:pPr>
        <w:jc w:val="center"/>
        <w:rPr>
          <w:rFonts w:ascii="Times New Roman" w:hAnsi="Times New Roman"/>
          <w:sz w:val="28"/>
          <w:szCs w:val="26"/>
        </w:rPr>
      </w:pPr>
    </w:p>
    <w:p w:rsidR="00DF5917" w:rsidRDefault="00DF5917" w:rsidP="00DF5917">
      <w:pPr>
        <w:jc w:val="center"/>
        <w:rPr>
          <w:rFonts w:ascii="Times New Roman" w:hAnsi="Times New Roman"/>
          <w:sz w:val="28"/>
          <w:szCs w:val="26"/>
        </w:rPr>
      </w:pPr>
    </w:p>
    <w:p w:rsidR="00DF5917" w:rsidRDefault="00DF5917" w:rsidP="00DF5917">
      <w:pPr>
        <w:jc w:val="center"/>
        <w:rPr>
          <w:rFonts w:ascii="Times New Roman" w:hAnsi="Times New Roman"/>
          <w:sz w:val="28"/>
          <w:szCs w:val="26"/>
        </w:rPr>
      </w:pPr>
      <w:bookmarkStart w:id="6" w:name="_GoBack"/>
      <w:bookmarkEnd w:id="6"/>
    </w:p>
    <w:p w:rsidR="00DF5917" w:rsidRDefault="00DF5917" w:rsidP="00DF5917">
      <w:pPr>
        <w:jc w:val="center"/>
        <w:rPr>
          <w:rFonts w:ascii="Times New Roman" w:hAnsi="Times New Roman"/>
          <w:sz w:val="28"/>
          <w:szCs w:val="26"/>
        </w:rPr>
      </w:pPr>
    </w:p>
    <w:p w:rsidR="00DF5917" w:rsidRDefault="00DF5917" w:rsidP="00DF5917">
      <w:pPr>
        <w:jc w:val="center"/>
        <w:rPr>
          <w:rFonts w:ascii="Times New Roman" w:hAnsi="Times New Roman"/>
          <w:sz w:val="28"/>
          <w:szCs w:val="26"/>
        </w:rPr>
      </w:pPr>
    </w:p>
    <w:p w:rsidR="00DF5917" w:rsidRDefault="00DF5917" w:rsidP="00DF5917">
      <w:pPr>
        <w:jc w:val="center"/>
        <w:rPr>
          <w:rFonts w:ascii="Times New Roman" w:hAnsi="Times New Roman"/>
          <w:sz w:val="28"/>
          <w:szCs w:val="26"/>
        </w:rPr>
      </w:pPr>
    </w:p>
    <w:p w:rsidR="00DF5917" w:rsidRDefault="00DF5917" w:rsidP="00DF5917">
      <w:pPr>
        <w:jc w:val="center"/>
        <w:rPr>
          <w:rFonts w:ascii="Times New Roman" w:hAnsi="Times New Roman"/>
          <w:b/>
          <w:sz w:val="26"/>
          <w:szCs w:val="26"/>
        </w:rPr>
      </w:pPr>
    </w:p>
    <w:p w:rsidR="00DF5917" w:rsidRDefault="00DF5917" w:rsidP="00DF5917">
      <w:pPr>
        <w:jc w:val="center"/>
        <w:rPr>
          <w:rFonts w:ascii="Times New Roman" w:hAnsi="Times New Roman"/>
          <w:b/>
          <w:sz w:val="26"/>
          <w:szCs w:val="26"/>
        </w:rPr>
      </w:pPr>
    </w:p>
    <w:p w:rsidR="00DF5917" w:rsidRDefault="00DF5917" w:rsidP="00DF5917">
      <w:pPr>
        <w:spacing w:after="0"/>
        <w:rPr>
          <w:rFonts w:ascii="Times New Roman" w:hAnsi="Times New Roman"/>
          <w:b/>
          <w:sz w:val="26"/>
          <w:szCs w:val="26"/>
        </w:rPr>
        <w:sectPr w:rsidR="00DF5917">
          <w:pgSz w:w="16838" w:h="11906" w:orient="landscape"/>
          <w:pgMar w:top="851" w:right="1134" w:bottom="1701" w:left="1134" w:header="709" w:footer="709" w:gutter="0"/>
          <w:cols w:space="720"/>
        </w:sectPr>
      </w:pPr>
    </w:p>
    <w:p w:rsidR="00DF5917" w:rsidRDefault="00DF5917" w:rsidP="00DF5917">
      <w:pPr>
        <w:spacing w:after="0" w:line="240" w:lineRule="auto"/>
        <w:ind w:firstLine="708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ab/>
      </w:r>
      <w:r>
        <w:rPr>
          <w:rFonts w:ascii="Times New Roman" w:hAnsi="Times New Roman"/>
          <w:b/>
          <w:bCs/>
          <w:color w:val="000000"/>
          <w:sz w:val="28"/>
          <w:szCs w:val="28"/>
        </w:rPr>
        <w:tab/>
      </w:r>
      <w:r>
        <w:rPr>
          <w:rFonts w:ascii="Times New Roman" w:hAnsi="Times New Roman"/>
          <w:b/>
          <w:bCs/>
          <w:color w:val="000000"/>
          <w:sz w:val="28"/>
          <w:szCs w:val="28"/>
        </w:rPr>
        <w:tab/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</w:p>
    <w:p w:rsidR="009823E5" w:rsidRDefault="009823E5"/>
    <w:sectPr w:rsidR="009823E5" w:rsidSect="009823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F5917"/>
    <w:rsid w:val="001D117E"/>
    <w:rsid w:val="003631F0"/>
    <w:rsid w:val="003A7DEE"/>
    <w:rsid w:val="00871636"/>
    <w:rsid w:val="009823E5"/>
    <w:rsid w:val="009E5C15"/>
    <w:rsid w:val="00DF59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91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13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13</Pages>
  <Words>2227</Words>
  <Characters>12697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2017-12-04T03:00:00Z</dcterms:created>
  <dcterms:modified xsi:type="dcterms:W3CDTF">2017-12-04T04:00:00Z</dcterms:modified>
</cp:coreProperties>
</file>