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778"/>
        <w:gridCol w:w="3793"/>
      </w:tblGrid>
      <w:tr w:rsidR="00A019C2" w:rsidTr="007830EA">
        <w:tc>
          <w:tcPr>
            <w:tcW w:w="5778" w:type="dxa"/>
          </w:tcPr>
          <w:p w:rsidR="00A019C2" w:rsidRDefault="00A019C2" w:rsidP="007830EA"/>
        </w:tc>
        <w:tc>
          <w:tcPr>
            <w:tcW w:w="3793" w:type="dxa"/>
          </w:tcPr>
          <w:p w:rsidR="00A019C2" w:rsidRDefault="00A019C2" w:rsidP="00A019C2">
            <w:pPr>
              <w:pStyle w:val="a4"/>
              <w:rPr>
                <w:sz w:val="28"/>
                <w:szCs w:val="28"/>
              </w:rPr>
            </w:pPr>
          </w:p>
          <w:p w:rsidR="00A019C2" w:rsidRDefault="00A019C2" w:rsidP="007830EA">
            <w:pPr>
              <w:pStyle w:val="a4"/>
              <w:jc w:val="right"/>
              <w:rPr>
                <w:sz w:val="28"/>
                <w:szCs w:val="28"/>
              </w:rPr>
            </w:pPr>
            <w:r w:rsidRPr="00994426">
              <w:rPr>
                <w:sz w:val="28"/>
                <w:szCs w:val="28"/>
              </w:rPr>
              <w:t>Утверждено</w:t>
            </w:r>
          </w:p>
          <w:p w:rsidR="00A019C2" w:rsidRPr="00994426" w:rsidRDefault="00A019C2" w:rsidP="007830EA">
            <w:pPr>
              <w:pStyle w:val="a4"/>
              <w:jc w:val="right"/>
              <w:rPr>
                <w:sz w:val="28"/>
                <w:szCs w:val="28"/>
              </w:rPr>
            </w:pPr>
            <w:r w:rsidRPr="00994426">
              <w:rPr>
                <w:sz w:val="28"/>
                <w:szCs w:val="28"/>
              </w:rPr>
              <w:t>постановлением</w:t>
            </w:r>
          </w:p>
          <w:p w:rsidR="00A019C2" w:rsidRPr="00994426" w:rsidRDefault="00A019C2" w:rsidP="007830EA">
            <w:pPr>
              <w:pStyle w:val="a4"/>
              <w:jc w:val="right"/>
              <w:rPr>
                <w:sz w:val="28"/>
                <w:szCs w:val="28"/>
              </w:rPr>
            </w:pPr>
            <w:r w:rsidRPr="00994426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Ильинского сельсовета</w:t>
            </w:r>
          </w:p>
          <w:p w:rsidR="00A019C2" w:rsidRPr="00994426" w:rsidRDefault="00A019C2" w:rsidP="007830EA">
            <w:pPr>
              <w:pStyle w:val="a4"/>
              <w:jc w:val="right"/>
              <w:rPr>
                <w:sz w:val="28"/>
                <w:szCs w:val="28"/>
              </w:rPr>
            </w:pPr>
            <w:r w:rsidRPr="009944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</w:t>
            </w:r>
            <w:r w:rsidRPr="009944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99442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99442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  <w:p w:rsidR="00A019C2" w:rsidRDefault="00A019C2" w:rsidP="007830EA">
            <w:pPr>
              <w:jc w:val="right"/>
            </w:pPr>
          </w:p>
        </w:tc>
      </w:tr>
    </w:tbl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9C2" w:rsidRPr="007426F0" w:rsidRDefault="00A019C2" w:rsidP="00A01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ПОЛОЖЕНИЕ</w:t>
      </w:r>
    </w:p>
    <w:p w:rsidR="00A019C2" w:rsidRPr="00446A52" w:rsidRDefault="00A019C2" w:rsidP="00A019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46A52">
        <w:rPr>
          <w:rFonts w:ascii="Times New Roman" w:hAnsi="Times New Roman"/>
          <w:b/>
          <w:sz w:val="28"/>
          <w:szCs w:val="28"/>
        </w:rPr>
        <w:t xml:space="preserve"> комиссиях по соблюдению требований</w:t>
      </w:r>
    </w:p>
    <w:p w:rsidR="00A019C2" w:rsidRPr="00446A52" w:rsidRDefault="00A019C2" w:rsidP="00A019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6A52">
        <w:rPr>
          <w:rFonts w:ascii="Times New Roman" w:hAnsi="Times New Roman"/>
          <w:b/>
          <w:sz w:val="28"/>
          <w:szCs w:val="28"/>
        </w:rPr>
        <w:t>к служебному поведению муниципальных служащих</w:t>
      </w:r>
    </w:p>
    <w:p w:rsidR="00A019C2" w:rsidRPr="00446A52" w:rsidRDefault="00A019C2" w:rsidP="00A019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6A52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Ильинского сельсовета</w:t>
      </w:r>
    </w:p>
    <w:p w:rsidR="00A019C2" w:rsidRPr="00446A52" w:rsidRDefault="00A019C2" w:rsidP="00A019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6A52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26F0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</w:t>
      </w:r>
      <w:proofErr w:type="spellStart"/>
      <w:r w:rsidRPr="007426F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426F0"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 (далее - комиссии, комиссия), образуемых в органах местного самоуправления </w:t>
      </w:r>
      <w:proofErr w:type="spellStart"/>
      <w:r w:rsidRPr="007426F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426F0">
        <w:rPr>
          <w:rFonts w:ascii="Times New Roman" w:hAnsi="Times New Roman" w:cs="Times New Roman"/>
          <w:sz w:val="28"/>
          <w:szCs w:val="28"/>
        </w:rPr>
        <w:t xml:space="preserve"> района,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</w:t>
      </w:r>
      <w:proofErr w:type="gramEnd"/>
      <w:r w:rsidRPr="007426F0">
        <w:rPr>
          <w:rFonts w:ascii="Times New Roman" w:hAnsi="Times New Roman" w:cs="Times New Roman"/>
          <w:sz w:val="28"/>
          <w:szCs w:val="28"/>
        </w:rPr>
        <w:t xml:space="preserve"> государственных служащих и урегулированию конфликта интересов».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 Уставом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муниципальным органам: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6F0"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27.07.2004 № 79-ФЗ «О государственной гражданской службе Российской Федерации» (далее - требования к служебному поведению и (или) требования об урегулировании конфликта интересов);</w:t>
      </w:r>
      <w:proofErr w:type="gramEnd"/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2) в осуществлении в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</w:t>
      </w:r>
      <w:r w:rsidRPr="007426F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(далее – должности муниципальной службы) в администрации </w:t>
      </w:r>
      <w:proofErr w:type="spellStart"/>
      <w:r w:rsidRPr="007426F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426F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Главы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A019C2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pacing w:val="-2"/>
          <w:sz w:val="28"/>
          <w:szCs w:val="28"/>
        </w:rPr>
        <w:t>Глава администрации Ильинского сельсовета</w:t>
      </w:r>
    </w:p>
    <w:p w:rsidR="00A019C2" w:rsidRPr="00573B67" w:rsidRDefault="00A019C2" w:rsidP="00A019C2">
      <w:pPr>
        <w:pStyle w:val="ConsPlusNormal"/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2)</w:t>
      </w:r>
      <w:r w:rsidRPr="00D759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Специалист 1-го разряда администрации Ильинского сельсовета</w:t>
      </w:r>
    </w:p>
    <w:p w:rsidR="00A019C2" w:rsidRDefault="00A019C2" w:rsidP="00A019C2">
      <w:pPr>
        <w:pStyle w:val="ConsPlusNormal"/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</w:t>
      </w:r>
      <w:r w:rsidRPr="00D759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Специалист администрации Ильинского сельсовета</w:t>
      </w:r>
    </w:p>
    <w:p w:rsidR="00A019C2" w:rsidRDefault="00A019C2" w:rsidP="00A019C2">
      <w:pPr>
        <w:pStyle w:val="ConsPlusNormal"/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r>
        <w:rPr>
          <w:rFonts w:ascii="Times New Roman" w:hAnsi="Times New Roman" w:cs="Times New Roman"/>
          <w:spacing w:val="-2"/>
          <w:sz w:val="28"/>
          <w:szCs w:val="28"/>
        </w:rPr>
        <w:t>Заведующая Ильинским детским садом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A019C2" w:rsidRDefault="00A019C2" w:rsidP="00A019C2">
      <w:pPr>
        <w:pStyle w:val="ConsPlusNormal"/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5) Бухгалтер МУП ПХ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Ильинское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A019C2" w:rsidRPr="00AD470E" w:rsidRDefault="00A019C2" w:rsidP="00A019C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6)</w:t>
      </w:r>
      <w:r w:rsidRPr="00AD47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рабочий МКОУ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Баклушевская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СОШ</w:t>
      </w:r>
    </w:p>
    <w:p w:rsidR="00A019C2" w:rsidRPr="00D759E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8. Глава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1) представителя общественной организации ветеранов, созданной в органе местного самоуправления;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2) представителя профсоюзной организации органа местного самоуправления.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9. Лица, указанные в подпунктах 2 и 3 пункта 7 и в пункте 8 настоящего Положения, включаются в состав комиссии по согласованию соответственно </w:t>
      </w:r>
      <w:proofErr w:type="gramStart"/>
      <w:r w:rsidRPr="007426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>, с общественной организацией ветеранов, созданной в органе местного самоуправления, с профсоюзной организацией органа местного самоуправления на основании запроса руководителя органа местного самоуправления.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10. Число членов комиссии, не замещающих должности муниципальной службы в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Специалист 1-го разряда администрации 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6F0">
        <w:rPr>
          <w:rFonts w:ascii="Times New Roman" w:hAnsi="Times New Roman" w:cs="Times New Roman"/>
          <w:sz w:val="28"/>
          <w:szCs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lastRenderedPageBreak/>
        <w:t xml:space="preserve">2)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426F0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представление руководителем муниципального</w:t>
      </w:r>
      <w:r w:rsidRPr="00BE41B8">
        <w:rPr>
          <w:rFonts w:ascii="Times New Roman" w:hAnsi="Times New Roman" w:cs="Times New Roman"/>
          <w:sz w:val="28"/>
          <w:szCs w:val="28"/>
        </w:rPr>
        <w:t xml:space="preserve"> органа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BE41B8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BE41B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материалов проверки, свидетельствующих:</w:t>
      </w:r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2 названного Положения;</w:t>
      </w:r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1B8">
        <w:rPr>
          <w:rFonts w:ascii="Times New Roman" w:hAnsi="Times New Roman" w:cs="Times New Roman"/>
          <w:sz w:val="28"/>
          <w:szCs w:val="28"/>
        </w:rPr>
        <w:t>2) поступившее в управление делами администрации района либо специалисту по кадрам администрации района, ответственному за работу по профилактике коррупционных и иных правонарушений, в порядке, установленном нормативным правовым актом Главы района:</w:t>
      </w:r>
      <w:proofErr w:type="gramEnd"/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1B8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муниципального органа,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 w:rsidRPr="00BE41B8">
        <w:rPr>
          <w:rFonts w:ascii="Times New Roman" w:hAnsi="Times New Roman" w:cs="Times New Roman"/>
          <w:sz w:val="28"/>
          <w:szCs w:val="28"/>
        </w:rPr>
        <w:lastRenderedPageBreak/>
        <w:t>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BE41B8">
        <w:rPr>
          <w:rFonts w:ascii="Times New Roman" w:hAnsi="Times New Roman" w:cs="Times New Roman"/>
          <w:sz w:val="28"/>
          <w:szCs w:val="28"/>
        </w:rPr>
        <w:t xml:space="preserve"> лет со дня увольнения с муниципальной службы;</w:t>
      </w:r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3) представление Главы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A019C2" w:rsidRPr="00BE41B8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17. Председатель комиссии при поступлении к нему в порядке, установленном нормативным правовым актом Главы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BE41B8">
        <w:rPr>
          <w:rFonts w:ascii="Times New Roman" w:hAnsi="Times New Roman" w:cs="Times New Roman"/>
          <w:sz w:val="28"/>
          <w:szCs w:val="28"/>
        </w:rPr>
        <w:t>, информации</w:t>
      </w:r>
      <w:r w:rsidRPr="007426F0">
        <w:rPr>
          <w:rFonts w:ascii="Times New Roman" w:hAnsi="Times New Roman" w:cs="Times New Roman"/>
          <w:sz w:val="28"/>
          <w:szCs w:val="28"/>
        </w:rPr>
        <w:t>, содержащей основание для проведения заседания комиссии: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3) рассматривает ходатайства о приглашении на заседание комиссии лиц, указанных в подпункте 2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lastRenderedPageBreak/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втором подпункта 1 пункта 15 настоящего Положения, комиссия принимает одно из следующих решений:</w:t>
      </w:r>
    </w:p>
    <w:p w:rsidR="00A019C2" w:rsidRPr="00A615D5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5D5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 w:rsidRPr="00A615D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615D5">
        <w:rPr>
          <w:rFonts w:ascii="Times New Roman" w:hAnsi="Times New Roman" w:cs="Times New Roman"/>
          <w:sz w:val="28"/>
          <w:szCs w:val="28"/>
        </w:rPr>
        <w:t xml:space="preserve"> района, и соблюдения муниципальными служащими администрации </w:t>
      </w:r>
      <w:proofErr w:type="spellStart"/>
      <w:r w:rsidRPr="00A615D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615D5">
        <w:rPr>
          <w:rFonts w:ascii="Times New Roman" w:hAnsi="Times New Roman" w:cs="Times New Roman"/>
          <w:sz w:val="28"/>
          <w:szCs w:val="28"/>
        </w:rPr>
        <w:t xml:space="preserve"> района требований к служебному поведению, являются достоверными и полными;</w:t>
      </w:r>
    </w:p>
    <w:p w:rsidR="00A019C2" w:rsidRPr="00A615D5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5D5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 В этом случае комиссия рекомендует Главе района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1 пункта 15 настоящего Положения, комиссия принимает одно из следующих решений: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23. По итогам рассмотрения вопроса, указанного в абзаце втором подпункта 2 пункта 15 настоящего Положения, комиссия принимает одно из следующих решений: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7426F0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24. По итогам рассмотрения вопроса, указанного в абзаце третьем подпункта 2 пункта 15 настоящего Положения, комиссия принимает одно из следующих решений: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25. По итогам рассмотрения вопросов, предусмотренных подпунктами 1 и 2 пункта 15 настоящего Положения, при наличии к тому оснований комиссия может принять иное, чем предусмотрено пунктами 21 - 24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26. По итогам рассмотрения вопроса, предусмотренного подпунктом 3 пункта 15 настоящего Положения, комиссия принимает соответствующее решение.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27.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15 настоящего Положения, для Главы администрации района носят рекомендательный характер. Решение, принимаемое по итогам рассмотрения вопроса, указанного в абзаце втором подпункта 2 пункта 15 настоящего Положения, носит обязательный характер.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8) решение и обоснование его принятия.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31. Копии протокола заседания комиссии в трехдневный срок со дня заседания направляют</w:t>
      </w:r>
      <w:r>
        <w:rPr>
          <w:rFonts w:ascii="Times New Roman" w:hAnsi="Times New Roman" w:cs="Times New Roman"/>
          <w:sz w:val="28"/>
          <w:szCs w:val="28"/>
        </w:rPr>
        <w:t>ся руководителю муниципального</w:t>
      </w:r>
      <w:r w:rsidRPr="007426F0">
        <w:rPr>
          <w:rFonts w:ascii="Times New Roman" w:hAnsi="Times New Roman" w:cs="Times New Roman"/>
          <w:sz w:val="28"/>
          <w:szCs w:val="28"/>
        </w:rPr>
        <w:t xml:space="preserve"> органа, полностью или в вид</w:t>
      </w:r>
      <w:r>
        <w:rPr>
          <w:rFonts w:ascii="Times New Roman" w:hAnsi="Times New Roman" w:cs="Times New Roman"/>
          <w:sz w:val="28"/>
          <w:szCs w:val="28"/>
        </w:rPr>
        <w:t>е выписок из него - муниципальному</w:t>
      </w:r>
      <w:r w:rsidRPr="007426F0">
        <w:rPr>
          <w:rFonts w:ascii="Times New Roman" w:hAnsi="Times New Roman" w:cs="Times New Roman"/>
          <w:sz w:val="28"/>
          <w:szCs w:val="28"/>
        </w:rPr>
        <w:t xml:space="preserve"> служащему.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32. Глава администрации района обязан рассмотреть протокол заседания комиссии и вправе учесть в пределах своей </w:t>
      </w:r>
      <w:proofErr w:type="gramStart"/>
      <w:r w:rsidRPr="007426F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426F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администрация района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26F0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7426F0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7426F0">
        <w:rPr>
          <w:rFonts w:ascii="Times New Roman" w:hAnsi="Times New Roman" w:cs="Times New Roman"/>
          <w:sz w:val="28"/>
          <w:szCs w:val="28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F0">
        <w:rPr>
          <w:rFonts w:ascii="Times New Roman" w:hAnsi="Times New Roman" w:cs="Times New Roman"/>
          <w:sz w:val="28"/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Ильинского сельсовета</w:t>
      </w:r>
      <w:r w:rsidRPr="007426F0">
        <w:rPr>
          <w:rFonts w:ascii="Times New Roman" w:hAnsi="Times New Roman" w:cs="Times New Roman"/>
          <w:sz w:val="28"/>
          <w:szCs w:val="28"/>
        </w:rPr>
        <w:t>.</w:t>
      </w:r>
    </w:p>
    <w:p w:rsidR="00A019C2" w:rsidRPr="007426F0" w:rsidRDefault="00A019C2" w:rsidP="00A01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675" w:rsidRDefault="00955675"/>
    <w:sectPr w:rsidR="0095567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019C2"/>
    <w:rsid w:val="00955675"/>
    <w:rsid w:val="00A0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1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1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A0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019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2805</Words>
  <Characters>15993</Characters>
  <Application>Microsoft Office Word</Application>
  <DocSecurity>0</DocSecurity>
  <Lines>133</Lines>
  <Paragraphs>37</Paragraphs>
  <ScaleCrop>false</ScaleCrop>
  <Company>Microsoft</Company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2017-03-14T09:06:00Z</dcterms:created>
  <dcterms:modified xsi:type="dcterms:W3CDTF">2017-03-14T09:07:00Z</dcterms:modified>
</cp:coreProperties>
</file>