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A2" w:rsidRPr="002D70A2" w:rsidRDefault="002D70A2" w:rsidP="002D70A2">
      <w:pPr>
        <w:spacing w:line="288" w:lineRule="atLeast"/>
        <w:outlineLvl w:val="0"/>
        <w:rPr>
          <w:rFonts w:ascii="Arial" w:eastAsia="Times New Roman" w:hAnsi="Arial" w:cs="Arial"/>
          <w:b/>
          <w:bCs/>
          <w:color w:val="000000"/>
          <w:spacing w:val="3"/>
          <w:kern w:val="36"/>
          <w:sz w:val="27"/>
          <w:szCs w:val="27"/>
          <w:lang w:eastAsia="ru-RU"/>
        </w:rPr>
      </w:pPr>
      <w:r w:rsidRPr="002D70A2">
        <w:rPr>
          <w:rFonts w:ascii="Arial" w:eastAsia="Times New Roman" w:hAnsi="Arial" w:cs="Arial"/>
          <w:b/>
          <w:bCs/>
          <w:color w:val="000000"/>
          <w:spacing w:val="3"/>
          <w:kern w:val="36"/>
          <w:sz w:val="27"/>
          <w:szCs w:val="27"/>
          <w:lang w:eastAsia="ru-RU"/>
        </w:rPr>
        <w:t>Федеральный закон от 2 марта 2007 г. N 25-ФЗ О муниципальной службе в Российской Федерации</w:t>
      </w:r>
    </w:p>
    <w:p w:rsidR="002D70A2" w:rsidRPr="002D70A2" w:rsidRDefault="002D70A2" w:rsidP="002D70A2">
      <w:pPr>
        <w:spacing w:after="90" w:line="240" w:lineRule="auto"/>
        <w:textAlignment w:val="top"/>
        <w:rPr>
          <w:rFonts w:ascii="Arial" w:eastAsia="Times New Roman" w:hAnsi="Arial" w:cs="Arial"/>
          <w:color w:val="000000"/>
          <w:spacing w:val="3"/>
          <w:sz w:val="20"/>
          <w:szCs w:val="20"/>
          <w:lang w:eastAsia="ru-RU"/>
        </w:rPr>
      </w:pPr>
      <w:r w:rsidRPr="002D70A2">
        <w:rPr>
          <w:rFonts w:ascii="Arial" w:eastAsia="Times New Roman" w:hAnsi="Arial" w:cs="Arial"/>
          <w:color w:val="000000"/>
          <w:spacing w:val="3"/>
          <w:sz w:val="20"/>
          <w:szCs w:val="20"/>
          <w:lang w:eastAsia="ru-RU"/>
        </w:rPr>
        <w:t>Дата подписания 2 марта 2007 г.</w:t>
      </w:r>
    </w:p>
    <w:p w:rsidR="002D70A2" w:rsidRPr="002D70A2" w:rsidRDefault="002D70A2" w:rsidP="002D70A2">
      <w:pPr>
        <w:spacing w:after="90" w:line="240" w:lineRule="auto"/>
        <w:textAlignment w:val="top"/>
        <w:rPr>
          <w:rFonts w:ascii="Arial" w:eastAsia="Times New Roman" w:hAnsi="Arial" w:cs="Arial"/>
          <w:color w:val="000000"/>
          <w:spacing w:val="3"/>
          <w:sz w:val="20"/>
          <w:szCs w:val="20"/>
          <w:lang w:eastAsia="ru-RU"/>
        </w:rPr>
      </w:pPr>
      <w:r w:rsidRPr="002D70A2">
        <w:rPr>
          <w:rFonts w:ascii="Arial" w:eastAsia="Times New Roman" w:hAnsi="Arial" w:cs="Arial"/>
          <w:color w:val="000000"/>
          <w:spacing w:val="3"/>
          <w:sz w:val="20"/>
          <w:szCs w:val="20"/>
          <w:lang w:eastAsia="ru-RU"/>
        </w:rPr>
        <w:t>Опубликован 7 марта 2007 г.</w:t>
      </w:r>
    </w:p>
    <w:p w:rsidR="002D70A2" w:rsidRPr="002D70A2" w:rsidRDefault="002D70A2" w:rsidP="002D70A2">
      <w:pPr>
        <w:spacing w:line="240" w:lineRule="auto"/>
        <w:textAlignment w:val="top"/>
        <w:rPr>
          <w:rFonts w:ascii="Arial" w:eastAsia="Times New Roman" w:hAnsi="Arial" w:cs="Arial"/>
          <w:color w:val="000000"/>
          <w:spacing w:val="3"/>
          <w:sz w:val="20"/>
          <w:szCs w:val="20"/>
          <w:lang w:eastAsia="ru-RU"/>
        </w:rPr>
      </w:pPr>
      <w:r w:rsidRPr="002D70A2">
        <w:rPr>
          <w:rFonts w:ascii="Arial" w:eastAsia="Times New Roman" w:hAnsi="Arial" w:cs="Arial"/>
          <w:color w:val="000000"/>
          <w:spacing w:val="3"/>
          <w:sz w:val="20"/>
          <w:szCs w:val="20"/>
          <w:lang w:eastAsia="ru-RU"/>
        </w:rPr>
        <w:t>Вступает в силу 1 июня 2007 г.</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b/>
          <w:bCs/>
          <w:color w:val="000000"/>
          <w:spacing w:val="3"/>
          <w:sz w:val="24"/>
          <w:szCs w:val="24"/>
          <w:lang w:eastAsia="ru-RU"/>
        </w:rPr>
        <w:t>Принят</w:t>
      </w:r>
      <w:proofErr w:type="gramEnd"/>
      <w:r w:rsidRPr="002D70A2">
        <w:rPr>
          <w:rFonts w:ascii="Arial" w:eastAsia="Times New Roman" w:hAnsi="Arial" w:cs="Arial"/>
          <w:b/>
          <w:bCs/>
          <w:color w:val="000000"/>
          <w:spacing w:val="3"/>
          <w:sz w:val="24"/>
          <w:szCs w:val="24"/>
          <w:lang w:eastAsia="ru-RU"/>
        </w:rPr>
        <w:t xml:space="preserve"> Государственной Думой 7 февраля 2007 года</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b/>
          <w:bCs/>
          <w:color w:val="000000"/>
          <w:spacing w:val="3"/>
          <w:sz w:val="24"/>
          <w:szCs w:val="24"/>
          <w:lang w:eastAsia="ru-RU"/>
        </w:rPr>
        <w:t>Одобрен</w:t>
      </w:r>
      <w:proofErr w:type="gramEnd"/>
      <w:r w:rsidRPr="002D70A2">
        <w:rPr>
          <w:rFonts w:ascii="Arial" w:eastAsia="Times New Roman" w:hAnsi="Arial" w:cs="Arial"/>
          <w:b/>
          <w:bCs/>
          <w:color w:val="000000"/>
          <w:spacing w:val="3"/>
          <w:sz w:val="24"/>
          <w:szCs w:val="24"/>
          <w:lang w:eastAsia="ru-RU"/>
        </w:rPr>
        <w:t xml:space="preserve"> Советом Федерации 21 февраля 2007 года</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1. </w:t>
      </w:r>
      <w:r w:rsidRPr="002D70A2">
        <w:rPr>
          <w:rFonts w:ascii="Arial" w:eastAsia="Times New Roman" w:hAnsi="Arial" w:cs="Arial"/>
          <w:b/>
          <w:bCs/>
          <w:color w:val="000000"/>
          <w:spacing w:val="3"/>
          <w:sz w:val="24"/>
          <w:szCs w:val="24"/>
          <w:lang w:eastAsia="ru-RU"/>
        </w:rPr>
        <w:t>Общие положения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 </w:t>
      </w:r>
      <w:r w:rsidRPr="002D70A2">
        <w:rPr>
          <w:rFonts w:ascii="Arial" w:eastAsia="Times New Roman" w:hAnsi="Arial" w:cs="Arial"/>
          <w:b/>
          <w:bCs/>
          <w:color w:val="000000"/>
          <w:spacing w:val="3"/>
          <w:sz w:val="24"/>
          <w:szCs w:val="24"/>
          <w:lang w:eastAsia="ru-RU"/>
        </w:rPr>
        <w:t>Предмет регулирования настоящего Федерального закона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w:t>
      </w:r>
      <w:proofErr w:type="gramStart"/>
      <w:r w:rsidRPr="002D70A2">
        <w:rPr>
          <w:rFonts w:ascii="Arial" w:eastAsia="Times New Roman" w:hAnsi="Arial" w:cs="Arial"/>
          <w:color w:val="000000"/>
          <w:spacing w:val="3"/>
          <w:sz w:val="24"/>
          <w:szCs w:val="24"/>
          <w:lang w:eastAsia="ru-RU"/>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w:t>
      </w:r>
      <w:proofErr w:type="gramStart"/>
      <w:r w:rsidRPr="002D70A2">
        <w:rPr>
          <w:rFonts w:ascii="Arial" w:eastAsia="Times New Roman" w:hAnsi="Arial" w:cs="Arial"/>
          <w:color w:val="000000"/>
          <w:spacing w:val="3"/>
          <w:sz w:val="24"/>
          <w:szCs w:val="24"/>
          <w:lang w:eastAsia="ru-RU"/>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 </w:t>
      </w:r>
      <w:r w:rsidRPr="002D70A2">
        <w:rPr>
          <w:rFonts w:ascii="Arial" w:eastAsia="Times New Roman" w:hAnsi="Arial" w:cs="Arial"/>
          <w:b/>
          <w:bCs/>
          <w:color w:val="000000"/>
          <w:spacing w:val="3"/>
          <w:sz w:val="24"/>
          <w:szCs w:val="24"/>
          <w:lang w:eastAsia="ru-RU"/>
        </w:rPr>
        <w:t>Муниципальная служба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 </w:t>
      </w:r>
      <w:r w:rsidRPr="002D70A2">
        <w:rPr>
          <w:rFonts w:ascii="Arial" w:eastAsia="Times New Roman" w:hAnsi="Arial" w:cs="Arial"/>
          <w:b/>
          <w:bCs/>
          <w:color w:val="000000"/>
          <w:spacing w:val="3"/>
          <w:sz w:val="24"/>
          <w:szCs w:val="24"/>
          <w:lang w:eastAsia="ru-RU"/>
        </w:rPr>
        <w:t>Правовые основы муниципальной службы в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w:t>
      </w:r>
      <w:proofErr w:type="gramStart"/>
      <w:r w:rsidRPr="002D70A2">
        <w:rPr>
          <w:rFonts w:ascii="Arial" w:eastAsia="Times New Roman" w:hAnsi="Arial" w:cs="Arial"/>
          <w:color w:val="000000"/>
          <w:spacing w:val="3"/>
          <w:sz w:val="24"/>
          <w:szCs w:val="24"/>
          <w:lang w:eastAsia="ru-RU"/>
        </w:rP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4. </w:t>
      </w:r>
      <w:r w:rsidRPr="002D70A2">
        <w:rPr>
          <w:rFonts w:ascii="Arial" w:eastAsia="Times New Roman" w:hAnsi="Arial" w:cs="Arial"/>
          <w:b/>
          <w:bCs/>
          <w:color w:val="000000"/>
          <w:spacing w:val="3"/>
          <w:sz w:val="24"/>
          <w:szCs w:val="24"/>
          <w:lang w:eastAsia="ru-RU"/>
        </w:rPr>
        <w:t>Основные принципы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Основными принципами муниципальной службы являются: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приоритет прав и свобод человека и гражданина;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3) профессионализм и компетентность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стабильность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доступность информации о деятельности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взаимодействие с общественными объединениями и гражданами;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8) правовая и социальная защищенность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10) внепартийность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5. </w:t>
      </w:r>
      <w:r w:rsidRPr="002D70A2">
        <w:rPr>
          <w:rFonts w:ascii="Arial" w:eastAsia="Times New Roman" w:hAnsi="Arial" w:cs="Arial"/>
          <w:b/>
          <w:bCs/>
          <w:color w:val="000000"/>
          <w:spacing w:val="3"/>
          <w:sz w:val="24"/>
          <w:szCs w:val="24"/>
          <w:lang w:eastAsia="ru-RU"/>
        </w:rPr>
        <w:t>Взаимосвязь муниципальной службы и государственной гражданской службы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единства основных квалификационных требований к должностям муниципальной службы и должностям государственной гражданской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единства ограничений и обязатель</w:t>
      </w:r>
      <w:proofErr w:type="gramStart"/>
      <w:r w:rsidRPr="002D70A2">
        <w:rPr>
          <w:rFonts w:ascii="Arial" w:eastAsia="Times New Roman" w:hAnsi="Arial" w:cs="Arial"/>
          <w:color w:val="000000"/>
          <w:spacing w:val="3"/>
          <w:sz w:val="24"/>
          <w:szCs w:val="24"/>
          <w:lang w:eastAsia="ru-RU"/>
        </w:rPr>
        <w:t>ств пр</w:t>
      </w:r>
      <w:proofErr w:type="gramEnd"/>
      <w:r w:rsidRPr="002D70A2">
        <w:rPr>
          <w:rFonts w:ascii="Arial" w:eastAsia="Times New Roman" w:hAnsi="Arial" w:cs="Arial"/>
          <w:color w:val="000000"/>
          <w:spacing w:val="3"/>
          <w:sz w:val="24"/>
          <w:szCs w:val="24"/>
          <w:lang w:eastAsia="ru-RU"/>
        </w:rPr>
        <w:t>и прохождении муниципальной службы и государственной гражданской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2. </w:t>
      </w:r>
      <w:r w:rsidRPr="002D70A2">
        <w:rPr>
          <w:rFonts w:ascii="Arial" w:eastAsia="Times New Roman" w:hAnsi="Arial" w:cs="Arial"/>
          <w:b/>
          <w:bCs/>
          <w:color w:val="000000"/>
          <w:spacing w:val="3"/>
          <w:sz w:val="24"/>
          <w:szCs w:val="24"/>
          <w:lang w:eastAsia="ru-RU"/>
        </w:rPr>
        <w:t>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6. </w:t>
      </w:r>
      <w:r w:rsidRPr="002D70A2">
        <w:rPr>
          <w:rFonts w:ascii="Arial" w:eastAsia="Times New Roman" w:hAnsi="Arial" w:cs="Arial"/>
          <w:b/>
          <w:bCs/>
          <w:color w:val="000000"/>
          <w:spacing w:val="3"/>
          <w:sz w:val="24"/>
          <w:szCs w:val="24"/>
          <w:lang w:eastAsia="ru-RU"/>
        </w:rPr>
        <w:t>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7. </w:t>
      </w:r>
      <w:r w:rsidRPr="002D70A2">
        <w:rPr>
          <w:rFonts w:ascii="Arial" w:eastAsia="Times New Roman" w:hAnsi="Arial" w:cs="Arial"/>
          <w:b/>
          <w:bCs/>
          <w:color w:val="000000"/>
          <w:spacing w:val="3"/>
          <w:sz w:val="24"/>
          <w:szCs w:val="24"/>
          <w:lang w:eastAsia="ru-RU"/>
        </w:rPr>
        <w:t>Реестр должностей муниципальной службы в субъекте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w:t>
      </w:r>
      <w:r w:rsidRPr="002D70A2">
        <w:rPr>
          <w:rFonts w:ascii="Arial" w:eastAsia="Times New Roman" w:hAnsi="Arial" w:cs="Arial"/>
          <w:color w:val="000000"/>
          <w:spacing w:val="3"/>
          <w:sz w:val="24"/>
          <w:szCs w:val="24"/>
          <w:lang w:eastAsia="ru-RU"/>
        </w:rPr>
        <w:lastRenderedPageBreak/>
        <w:t>группам и функциональным признакам должностей, определяемым с учетом исторических и иных местных традиций.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8. </w:t>
      </w:r>
      <w:r w:rsidRPr="002D70A2">
        <w:rPr>
          <w:rFonts w:ascii="Arial" w:eastAsia="Times New Roman" w:hAnsi="Arial" w:cs="Arial"/>
          <w:b/>
          <w:bCs/>
          <w:color w:val="000000"/>
          <w:spacing w:val="3"/>
          <w:sz w:val="24"/>
          <w:szCs w:val="24"/>
          <w:lang w:eastAsia="ru-RU"/>
        </w:rPr>
        <w:t>Классификация должностей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Должности муниципальной службы подразделяются на следующие группы: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высшие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главные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ведущие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старшие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младшие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9. </w:t>
      </w:r>
      <w:r w:rsidRPr="002D70A2">
        <w:rPr>
          <w:rFonts w:ascii="Arial" w:eastAsia="Times New Roman" w:hAnsi="Arial" w:cs="Arial"/>
          <w:b/>
          <w:bCs/>
          <w:color w:val="000000"/>
          <w:spacing w:val="3"/>
          <w:sz w:val="24"/>
          <w:szCs w:val="24"/>
          <w:lang w:eastAsia="ru-RU"/>
        </w:rPr>
        <w:t>Основные квалификационные требования для замещения должностей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 xml:space="preserve">2. </w:t>
      </w:r>
      <w:proofErr w:type="gramStart"/>
      <w:r w:rsidRPr="002D70A2">
        <w:rPr>
          <w:rFonts w:ascii="Arial" w:eastAsia="Times New Roman" w:hAnsi="Arial" w:cs="Arial"/>
          <w:color w:val="000000"/>
          <w:spacing w:val="3"/>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В случае</w:t>
      </w:r>
      <w:proofErr w:type="gramStart"/>
      <w:r w:rsidRPr="002D70A2">
        <w:rPr>
          <w:rFonts w:ascii="Arial" w:eastAsia="Times New Roman" w:hAnsi="Arial" w:cs="Arial"/>
          <w:color w:val="000000"/>
          <w:spacing w:val="3"/>
          <w:sz w:val="24"/>
          <w:szCs w:val="24"/>
          <w:lang w:eastAsia="ru-RU"/>
        </w:rPr>
        <w:t>,</w:t>
      </w:r>
      <w:proofErr w:type="gramEnd"/>
      <w:r w:rsidRPr="002D70A2">
        <w:rPr>
          <w:rFonts w:ascii="Arial" w:eastAsia="Times New Roman" w:hAnsi="Arial" w:cs="Arial"/>
          <w:color w:val="000000"/>
          <w:spacing w:val="3"/>
          <w:sz w:val="24"/>
          <w:szCs w:val="24"/>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3. </w:t>
      </w:r>
      <w:r w:rsidRPr="002D70A2">
        <w:rPr>
          <w:rFonts w:ascii="Arial" w:eastAsia="Times New Roman" w:hAnsi="Arial" w:cs="Arial"/>
          <w:b/>
          <w:bCs/>
          <w:color w:val="000000"/>
          <w:spacing w:val="3"/>
          <w:sz w:val="24"/>
          <w:szCs w:val="24"/>
          <w:lang w:eastAsia="ru-RU"/>
        </w:rPr>
        <w:t>Правовое положение (статус)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10. </w:t>
      </w:r>
      <w:r w:rsidRPr="002D70A2">
        <w:rPr>
          <w:rFonts w:ascii="Arial" w:eastAsia="Times New Roman" w:hAnsi="Arial" w:cs="Arial"/>
          <w:b/>
          <w:bCs/>
          <w:color w:val="000000"/>
          <w:spacing w:val="3"/>
          <w:sz w:val="24"/>
          <w:szCs w:val="24"/>
          <w:lang w:eastAsia="ru-RU"/>
        </w:rPr>
        <w:t>Муниципальный служащий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11. </w:t>
      </w:r>
      <w:r w:rsidRPr="002D70A2">
        <w:rPr>
          <w:rFonts w:ascii="Arial" w:eastAsia="Times New Roman" w:hAnsi="Arial" w:cs="Arial"/>
          <w:b/>
          <w:bCs/>
          <w:color w:val="000000"/>
          <w:spacing w:val="3"/>
          <w:sz w:val="24"/>
          <w:szCs w:val="24"/>
          <w:lang w:eastAsia="ru-RU"/>
        </w:rPr>
        <w:t>Основные права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Муниципальный служащий имеет право </w:t>
      </w:r>
      <w:proofErr w:type="gramStart"/>
      <w:r w:rsidRPr="002D70A2">
        <w:rPr>
          <w:rFonts w:ascii="Arial" w:eastAsia="Times New Roman" w:hAnsi="Arial" w:cs="Arial"/>
          <w:color w:val="000000"/>
          <w:spacing w:val="3"/>
          <w:sz w:val="24"/>
          <w:szCs w:val="24"/>
          <w:lang w:eastAsia="ru-RU"/>
        </w:rPr>
        <w:t>на</w:t>
      </w:r>
      <w:proofErr w:type="gramEnd"/>
      <w:r w:rsidRPr="002D70A2">
        <w:rPr>
          <w:rFonts w:ascii="Arial" w:eastAsia="Times New Roman" w:hAnsi="Arial" w:cs="Arial"/>
          <w:color w:val="000000"/>
          <w:spacing w:val="3"/>
          <w:sz w:val="24"/>
          <w:szCs w:val="24"/>
          <w:lang w:eastAsia="ru-RU"/>
        </w:rPr>
        <w:t>:</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2) обеспечение организационно-технических условий, необходимых для исполнения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участие по своей инициативе в конкурсе на замещение вакантной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повышение квалификации в соответствии с муниципальным правовым актом за счет средств местного бюджета;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8) защиту своих персональных данных;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12) пенсионное обеспечение в соответствии с законодательством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roofErr w:type="gramStart"/>
      <w:r w:rsidRPr="002D70A2">
        <w:rPr>
          <w:rFonts w:ascii="Arial" w:eastAsia="Times New Roman" w:hAnsi="Arial" w:cs="Arial"/>
          <w:color w:val="000000"/>
          <w:spacing w:val="3"/>
          <w:sz w:val="24"/>
          <w:szCs w:val="24"/>
          <w:lang w:eastAsia="ru-RU"/>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2D70A2">
        <w:rPr>
          <w:rFonts w:ascii="Arial" w:eastAsia="Times New Roman" w:hAnsi="Arial" w:cs="Arial"/>
          <w:color w:val="000000"/>
          <w:spacing w:val="3"/>
          <w:sz w:val="24"/>
          <w:szCs w:val="24"/>
          <w:lang w:eastAsia="ru-RU"/>
        </w:rPr>
        <w:t xml:space="preserve">, субъекта Российской Федерации, муниципального образования. </w:t>
      </w:r>
      <w:proofErr w:type="gramStart"/>
      <w:r w:rsidRPr="002D70A2">
        <w:rPr>
          <w:rFonts w:ascii="Arial" w:eastAsia="Times New Roman" w:hAnsi="Arial" w:cs="Arial"/>
          <w:color w:val="000000"/>
          <w:spacing w:val="3"/>
          <w:sz w:val="24"/>
          <w:szCs w:val="24"/>
          <w:lang w:eastAsia="ru-RU"/>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Федерального закона, а также для граждан или организаций, с которыми муниципальный служащий связан финансовыми или</w:t>
      </w:r>
      <w:proofErr w:type="gramEnd"/>
      <w:r w:rsidRPr="002D70A2">
        <w:rPr>
          <w:rFonts w:ascii="Arial" w:eastAsia="Times New Roman" w:hAnsi="Arial" w:cs="Arial"/>
          <w:color w:val="000000"/>
          <w:spacing w:val="3"/>
          <w:sz w:val="24"/>
          <w:szCs w:val="24"/>
          <w:lang w:eastAsia="ru-RU"/>
        </w:rPr>
        <w:t xml:space="preserve"> иными обязательствами.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12. </w:t>
      </w:r>
      <w:r w:rsidRPr="002D70A2">
        <w:rPr>
          <w:rFonts w:ascii="Arial" w:eastAsia="Times New Roman" w:hAnsi="Arial" w:cs="Arial"/>
          <w:b/>
          <w:bCs/>
          <w:color w:val="000000"/>
          <w:spacing w:val="3"/>
          <w:sz w:val="24"/>
          <w:szCs w:val="24"/>
          <w:lang w:eastAsia="ru-RU"/>
        </w:rPr>
        <w:t>Основные обязанности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Муниципальный служащий обязан:</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исполнять должностные обязанности в соответствии с должностной инструкцией;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соблюдать при исполнении должностных обязанностей права и законные интересы граждан и организаций;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поддерживать уровень квалификации, необходимый для надлежащего исполнения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 xml:space="preserve">2. Муниципальный служащий не вправе исполнять данное ему неправомерное поручение. </w:t>
      </w:r>
      <w:proofErr w:type="gramStart"/>
      <w:r w:rsidRPr="002D70A2">
        <w:rPr>
          <w:rFonts w:ascii="Arial" w:eastAsia="Times New Roman" w:hAnsi="Arial" w:cs="Arial"/>
          <w:color w:val="000000"/>
          <w:spacing w:val="3"/>
          <w:sz w:val="24"/>
          <w:szCs w:val="24"/>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2D70A2">
        <w:rPr>
          <w:rFonts w:ascii="Arial" w:eastAsia="Times New Roman" w:hAnsi="Arial" w:cs="Arial"/>
          <w:color w:val="000000"/>
          <w:spacing w:val="3"/>
          <w:sz w:val="24"/>
          <w:szCs w:val="24"/>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13. </w:t>
      </w:r>
      <w:r w:rsidRPr="002D70A2">
        <w:rPr>
          <w:rFonts w:ascii="Arial" w:eastAsia="Times New Roman" w:hAnsi="Arial" w:cs="Arial"/>
          <w:b/>
          <w:bCs/>
          <w:color w:val="000000"/>
          <w:spacing w:val="3"/>
          <w:sz w:val="24"/>
          <w:szCs w:val="24"/>
          <w:lang w:eastAsia="ru-RU"/>
        </w:rPr>
        <w:t>Ограничения, связанные с муниципальной службой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признания его недееспособным или ограниченно дееспособным решением суда, вступившим в законную силу;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sidRPr="002D70A2">
        <w:rPr>
          <w:rFonts w:ascii="Arial" w:eastAsia="Times New Roman" w:hAnsi="Arial" w:cs="Arial"/>
          <w:color w:val="000000"/>
          <w:spacing w:val="3"/>
          <w:sz w:val="24"/>
          <w:szCs w:val="24"/>
          <w:lang w:eastAsia="ru-RU"/>
        </w:rPr>
        <w:t xml:space="preserve">Порядок прохождения диспансеризации, перечень таких </w:t>
      </w:r>
      <w:r w:rsidRPr="002D70A2">
        <w:rPr>
          <w:rFonts w:ascii="Arial" w:eastAsia="Times New Roman" w:hAnsi="Arial" w:cs="Arial"/>
          <w:color w:val="000000"/>
          <w:spacing w:val="3"/>
          <w:sz w:val="24"/>
          <w:szCs w:val="24"/>
          <w:lang w:eastAsia="ru-RU"/>
        </w:rPr>
        <w:lastRenderedPageBreak/>
        <w:t>заболеваний и форма заключения медицинского учреждения устанавливаются Правительством Российской Федерации;</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D70A2">
        <w:rPr>
          <w:rFonts w:ascii="Arial" w:eastAsia="Times New Roman" w:hAnsi="Arial" w:cs="Arial"/>
          <w:color w:val="000000"/>
          <w:spacing w:val="3"/>
          <w:sz w:val="24"/>
          <w:szCs w:val="24"/>
          <w:lang w:eastAsia="ru-RU"/>
        </w:rPr>
        <w:t xml:space="preserve"> </w:t>
      </w:r>
      <w:proofErr w:type="gramStart"/>
      <w:r w:rsidRPr="002D70A2">
        <w:rPr>
          <w:rFonts w:ascii="Arial" w:eastAsia="Times New Roman" w:hAnsi="Arial" w:cs="Arial"/>
          <w:color w:val="000000"/>
          <w:spacing w:val="3"/>
          <w:sz w:val="24"/>
          <w:szCs w:val="24"/>
          <w:lang w:eastAsia="ru-RU"/>
        </w:rPr>
        <w:t>соответствии</w:t>
      </w:r>
      <w:proofErr w:type="gramEnd"/>
      <w:r w:rsidRPr="002D70A2">
        <w:rPr>
          <w:rFonts w:ascii="Arial" w:eastAsia="Times New Roman" w:hAnsi="Arial" w:cs="Arial"/>
          <w:color w:val="000000"/>
          <w:spacing w:val="3"/>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8) представления подложных документов или заведомо ложных сведений при поступлении на муниципальную службу;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14. </w:t>
      </w:r>
      <w:r w:rsidRPr="002D70A2">
        <w:rPr>
          <w:rFonts w:ascii="Arial" w:eastAsia="Times New Roman" w:hAnsi="Arial" w:cs="Arial"/>
          <w:b/>
          <w:bCs/>
          <w:color w:val="000000"/>
          <w:spacing w:val="3"/>
          <w:sz w:val="24"/>
          <w:szCs w:val="24"/>
          <w:lang w:eastAsia="ru-RU"/>
        </w:rPr>
        <w:t>Запреты, связанные с муниципальной службой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1. В связи с прохождением муниципальной службы муниципальному служащему запрещается: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замещать должность муниципальной службы в случае: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б) избрания или назначения на муниципальную должность;</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заниматься предпринимательской деятельностью;</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w:t>
      </w:r>
      <w:r w:rsidRPr="002D70A2">
        <w:rPr>
          <w:rFonts w:ascii="Arial" w:eastAsia="Times New Roman" w:hAnsi="Arial" w:cs="Arial"/>
          <w:color w:val="000000"/>
          <w:spacing w:val="3"/>
          <w:sz w:val="24"/>
          <w:szCs w:val="24"/>
          <w:lang w:eastAsia="ru-RU"/>
        </w:rPr>
        <w:lastRenderedPageBreak/>
        <w:t>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14) прекращать исполнение должностных обязанностей в целях урегулирования трудового спора;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15. </w:t>
      </w:r>
      <w:r w:rsidRPr="002D70A2">
        <w:rPr>
          <w:rFonts w:ascii="Arial" w:eastAsia="Times New Roman" w:hAnsi="Arial" w:cs="Arial"/>
          <w:b/>
          <w:bCs/>
          <w:color w:val="000000"/>
          <w:spacing w:val="3"/>
          <w:sz w:val="24"/>
          <w:szCs w:val="24"/>
          <w:lang w:eastAsia="ru-RU"/>
        </w:rPr>
        <w:t>Сведения о доходах, об имуществе и обязательствах имущественного характера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w:t>
      </w:r>
      <w:proofErr w:type="gramStart"/>
      <w:r w:rsidRPr="002D70A2">
        <w:rPr>
          <w:rFonts w:ascii="Arial" w:eastAsia="Times New Roman" w:hAnsi="Arial" w:cs="Arial"/>
          <w:color w:val="000000"/>
          <w:spacing w:val="3"/>
          <w:sz w:val="24"/>
          <w:szCs w:val="24"/>
          <w:lang w:eastAsia="ru-RU"/>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2D70A2">
        <w:rPr>
          <w:rFonts w:ascii="Arial" w:eastAsia="Times New Roman" w:hAnsi="Arial" w:cs="Arial"/>
          <w:color w:val="000000"/>
          <w:spacing w:val="3"/>
          <w:sz w:val="24"/>
          <w:szCs w:val="24"/>
          <w:lang w:eastAsia="ru-RU"/>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4. </w:t>
      </w:r>
      <w:r w:rsidRPr="002D70A2">
        <w:rPr>
          <w:rFonts w:ascii="Arial" w:eastAsia="Times New Roman" w:hAnsi="Arial" w:cs="Arial"/>
          <w:b/>
          <w:bCs/>
          <w:color w:val="000000"/>
          <w:spacing w:val="3"/>
          <w:sz w:val="24"/>
          <w:szCs w:val="24"/>
          <w:lang w:eastAsia="ru-RU"/>
        </w:rPr>
        <w:t>Порядок поступления на муниципальную службу, ее прохождения и прекращения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16. </w:t>
      </w:r>
      <w:r w:rsidRPr="002D70A2">
        <w:rPr>
          <w:rFonts w:ascii="Arial" w:eastAsia="Times New Roman" w:hAnsi="Arial" w:cs="Arial"/>
          <w:b/>
          <w:bCs/>
          <w:color w:val="000000"/>
          <w:spacing w:val="3"/>
          <w:sz w:val="24"/>
          <w:szCs w:val="24"/>
          <w:lang w:eastAsia="ru-RU"/>
        </w:rPr>
        <w:t>Поступление на муниципальную службу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 xml:space="preserve">1. </w:t>
      </w:r>
      <w:proofErr w:type="gramStart"/>
      <w:r w:rsidRPr="002D70A2">
        <w:rPr>
          <w:rFonts w:ascii="Arial" w:eastAsia="Times New Roman" w:hAnsi="Arial" w:cs="Arial"/>
          <w:color w:val="000000"/>
          <w:spacing w:val="3"/>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w:t>
      </w:r>
      <w:proofErr w:type="gramStart"/>
      <w:r w:rsidRPr="002D70A2">
        <w:rPr>
          <w:rFonts w:ascii="Arial" w:eastAsia="Times New Roman" w:hAnsi="Arial" w:cs="Arial"/>
          <w:color w:val="000000"/>
          <w:spacing w:val="3"/>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При поступлении на муниципальную службу гражданин представляет:</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заявление с просьбой о поступлении на муниципальную службу и замещении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собственноручно заполненную и подписанную анкету по форме, установленной Правительством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паспорт;</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трудовую книжку, за исключением случаев, когда трудовой договор (контракт) заключается впервые;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документ об образовании;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8) документы воинского учета - для военнообязанных и лиц, подлежащих призыву на военную службу;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9) заключение медицинского учреждения об отсутствии заболевания, препятствующего поступлению на муниципальную службу;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6. Поступление гражданина на муниципальную службу осуществляется </w:t>
      </w:r>
      <w:proofErr w:type="gramStart"/>
      <w:r w:rsidRPr="002D70A2">
        <w:rPr>
          <w:rFonts w:ascii="Arial" w:eastAsia="Times New Roman" w:hAnsi="Arial" w:cs="Arial"/>
          <w:color w:val="000000"/>
          <w:spacing w:val="3"/>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D70A2">
        <w:rPr>
          <w:rFonts w:ascii="Arial" w:eastAsia="Times New Roman" w:hAnsi="Arial" w:cs="Arial"/>
          <w:color w:val="000000"/>
          <w:spacing w:val="3"/>
          <w:sz w:val="24"/>
          <w:szCs w:val="24"/>
          <w:lang w:eastAsia="ru-RU"/>
        </w:rPr>
        <w:t xml:space="preserve"> с учетом особенностей, предусмотренных настоящим Федеральным законом.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17. </w:t>
      </w:r>
      <w:r w:rsidRPr="002D70A2">
        <w:rPr>
          <w:rFonts w:ascii="Arial" w:eastAsia="Times New Roman" w:hAnsi="Arial" w:cs="Arial"/>
          <w:b/>
          <w:bCs/>
          <w:color w:val="000000"/>
          <w:spacing w:val="3"/>
          <w:sz w:val="24"/>
          <w:szCs w:val="24"/>
          <w:lang w:eastAsia="ru-RU"/>
        </w:rPr>
        <w:t>Конкурс на замещение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2D70A2">
        <w:rPr>
          <w:rFonts w:ascii="Arial" w:eastAsia="Times New Roman" w:hAnsi="Arial" w:cs="Arial"/>
          <w:color w:val="000000"/>
          <w:spacing w:val="3"/>
          <w:sz w:val="24"/>
          <w:szCs w:val="24"/>
          <w:lang w:eastAsia="ru-RU"/>
        </w:rPr>
        <w:t>позднее</w:t>
      </w:r>
      <w:proofErr w:type="gramEnd"/>
      <w:r w:rsidRPr="002D70A2">
        <w:rPr>
          <w:rFonts w:ascii="Arial" w:eastAsia="Times New Roman" w:hAnsi="Arial" w:cs="Arial"/>
          <w:color w:val="000000"/>
          <w:spacing w:val="3"/>
          <w:sz w:val="24"/>
          <w:szCs w:val="24"/>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18. </w:t>
      </w:r>
      <w:r w:rsidRPr="002D70A2">
        <w:rPr>
          <w:rFonts w:ascii="Arial" w:eastAsia="Times New Roman" w:hAnsi="Arial" w:cs="Arial"/>
          <w:b/>
          <w:bCs/>
          <w:color w:val="000000"/>
          <w:spacing w:val="3"/>
          <w:sz w:val="24"/>
          <w:szCs w:val="24"/>
          <w:lang w:eastAsia="ru-RU"/>
        </w:rPr>
        <w:t>Аттестация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Аттестации не подлежат следующие муниципальные служащие: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1) замещающие должности муниципальной службы менее одного года;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достигшие возраста 60 лет;</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беременные женщины;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2D70A2">
        <w:rPr>
          <w:rFonts w:ascii="Arial" w:eastAsia="Times New Roman" w:hAnsi="Arial" w:cs="Arial"/>
          <w:color w:val="000000"/>
          <w:spacing w:val="3"/>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замещающие должности муниципальной службы на основании срочного трудового договора (контракта).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w:t>
      </w:r>
      <w:r w:rsidRPr="002D70A2">
        <w:rPr>
          <w:rFonts w:ascii="Arial" w:eastAsia="Times New Roman" w:hAnsi="Arial" w:cs="Arial"/>
          <w:color w:val="000000"/>
          <w:spacing w:val="3"/>
          <w:sz w:val="24"/>
          <w:szCs w:val="24"/>
          <w:lang w:eastAsia="ru-RU"/>
        </w:rPr>
        <w:lastRenderedPageBreak/>
        <w:t>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Муниципальный служащий вправе обжаловать результаты аттестации в судебном порядке.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19. </w:t>
      </w:r>
      <w:r w:rsidRPr="002D70A2">
        <w:rPr>
          <w:rFonts w:ascii="Arial" w:eastAsia="Times New Roman" w:hAnsi="Arial" w:cs="Arial"/>
          <w:b/>
          <w:bCs/>
          <w:color w:val="000000"/>
          <w:spacing w:val="3"/>
          <w:sz w:val="24"/>
          <w:szCs w:val="24"/>
          <w:lang w:eastAsia="ru-RU"/>
        </w:rPr>
        <w:t>Основания для расторжения трудового договора с муниципальным служащим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2D70A2">
        <w:rPr>
          <w:rFonts w:ascii="Arial" w:eastAsia="Times New Roman" w:hAnsi="Arial" w:cs="Arial"/>
          <w:color w:val="000000"/>
          <w:spacing w:val="3"/>
          <w:sz w:val="24"/>
          <w:szCs w:val="24"/>
          <w:lang w:eastAsia="ru-RU"/>
        </w:rPr>
        <w:t>может быть также расторгнут</w:t>
      </w:r>
      <w:proofErr w:type="gramEnd"/>
      <w:r w:rsidRPr="002D70A2">
        <w:rPr>
          <w:rFonts w:ascii="Arial" w:eastAsia="Times New Roman" w:hAnsi="Arial" w:cs="Arial"/>
          <w:color w:val="000000"/>
          <w:spacing w:val="3"/>
          <w:sz w:val="24"/>
          <w:szCs w:val="24"/>
          <w:lang w:eastAsia="ru-RU"/>
        </w:rPr>
        <w:t xml:space="preserve"> по инициативе представителя нанимателя (работодателя) в случае: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достижения предельного возраста, установленного для замещения должности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D70A2">
        <w:rPr>
          <w:rFonts w:ascii="Arial" w:eastAsia="Times New Roman" w:hAnsi="Arial" w:cs="Arial"/>
          <w:color w:val="000000"/>
          <w:spacing w:val="3"/>
          <w:sz w:val="24"/>
          <w:szCs w:val="24"/>
          <w:lang w:eastAsia="ru-RU"/>
        </w:rPr>
        <w:t xml:space="preserve"> </w:t>
      </w:r>
      <w:proofErr w:type="gramStart"/>
      <w:r w:rsidRPr="002D70A2">
        <w:rPr>
          <w:rFonts w:ascii="Arial" w:eastAsia="Times New Roman" w:hAnsi="Arial" w:cs="Arial"/>
          <w:color w:val="000000"/>
          <w:spacing w:val="3"/>
          <w:sz w:val="24"/>
          <w:szCs w:val="24"/>
          <w:lang w:eastAsia="ru-RU"/>
        </w:rPr>
        <w:t>соответствии</w:t>
      </w:r>
      <w:proofErr w:type="gramEnd"/>
      <w:r w:rsidRPr="002D70A2">
        <w:rPr>
          <w:rFonts w:ascii="Arial" w:eastAsia="Times New Roman" w:hAnsi="Arial" w:cs="Arial"/>
          <w:color w:val="000000"/>
          <w:spacing w:val="3"/>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несоблюдения ограничений и запретов, связанных с муниципальной службой и установленных статьями 13 и 14 настоящего Федерального закона.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Допускается продление срока нахождения на муниципальной службе муниципальных служащих, достигших предельного возраста, установленного </w:t>
      </w:r>
      <w:r w:rsidRPr="002D70A2">
        <w:rPr>
          <w:rFonts w:ascii="Arial" w:eastAsia="Times New Roman" w:hAnsi="Arial" w:cs="Arial"/>
          <w:color w:val="000000"/>
          <w:spacing w:val="3"/>
          <w:sz w:val="24"/>
          <w:szCs w:val="24"/>
          <w:lang w:eastAsia="ru-RU"/>
        </w:rPr>
        <w:lastRenderedPageBreak/>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5. </w:t>
      </w:r>
      <w:r w:rsidRPr="002D70A2">
        <w:rPr>
          <w:rFonts w:ascii="Arial" w:eastAsia="Times New Roman" w:hAnsi="Arial" w:cs="Arial"/>
          <w:b/>
          <w:bCs/>
          <w:color w:val="000000"/>
          <w:spacing w:val="3"/>
          <w:sz w:val="24"/>
          <w:szCs w:val="24"/>
          <w:lang w:eastAsia="ru-RU"/>
        </w:rPr>
        <w:t>Рабочее (служебное) время и время отдыха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20. </w:t>
      </w:r>
      <w:r w:rsidRPr="002D70A2">
        <w:rPr>
          <w:rFonts w:ascii="Arial" w:eastAsia="Times New Roman" w:hAnsi="Arial" w:cs="Arial"/>
          <w:b/>
          <w:bCs/>
          <w:color w:val="000000"/>
          <w:spacing w:val="3"/>
          <w:sz w:val="24"/>
          <w:szCs w:val="24"/>
          <w:lang w:eastAsia="ru-RU"/>
        </w:rPr>
        <w:t>Рабочее (служебное) время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Рабочее (служебное) время муниципальных служащих регулируется в соответствии с трудовым законодательством.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21. </w:t>
      </w:r>
      <w:r w:rsidRPr="002D70A2">
        <w:rPr>
          <w:rFonts w:ascii="Arial" w:eastAsia="Times New Roman" w:hAnsi="Arial" w:cs="Arial"/>
          <w:b/>
          <w:bCs/>
          <w:color w:val="000000"/>
          <w:spacing w:val="3"/>
          <w:sz w:val="24"/>
          <w:szCs w:val="24"/>
          <w:lang w:eastAsia="ru-RU"/>
        </w:rPr>
        <w:t>Отпуск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Ежегодный основной оплачиваемый отпуск предоставляется муниципальному служащему продолжительностью не менее 30 календарных дней.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Глава 6. </w:t>
      </w:r>
      <w:r w:rsidRPr="002D70A2">
        <w:rPr>
          <w:rFonts w:ascii="Arial" w:eastAsia="Times New Roman" w:hAnsi="Arial" w:cs="Arial"/>
          <w:b/>
          <w:bCs/>
          <w:color w:val="000000"/>
          <w:spacing w:val="3"/>
          <w:sz w:val="24"/>
          <w:szCs w:val="24"/>
          <w:lang w:eastAsia="ru-RU"/>
        </w:rPr>
        <w:t>Общие принципы оплаты труда муниципального служащего. </w:t>
      </w:r>
      <w:r w:rsidRPr="002D70A2">
        <w:rPr>
          <w:rFonts w:ascii="Arial" w:eastAsia="Times New Roman" w:hAnsi="Arial" w:cs="Arial"/>
          <w:b/>
          <w:bCs/>
          <w:color w:val="000000"/>
          <w:spacing w:val="3"/>
          <w:sz w:val="24"/>
          <w:szCs w:val="24"/>
          <w:lang w:eastAsia="ru-RU"/>
        </w:rPr>
        <w:br/>
        <w:t>Гарантии, предоставляемые муниципальному служащему. </w:t>
      </w:r>
      <w:r w:rsidRPr="002D70A2">
        <w:rPr>
          <w:rFonts w:ascii="Arial" w:eastAsia="Times New Roman" w:hAnsi="Arial" w:cs="Arial"/>
          <w:b/>
          <w:bCs/>
          <w:color w:val="000000"/>
          <w:spacing w:val="3"/>
          <w:sz w:val="24"/>
          <w:szCs w:val="24"/>
          <w:lang w:eastAsia="ru-RU"/>
        </w:rPr>
        <w:br/>
        <w:t>Стаж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22. </w:t>
      </w:r>
      <w:r w:rsidRPr="002D70A2">
        <w:rPr>
          <w:rFonts w:ascii="Arial" w:eastAsia="Times New Roman" w:hAnsi="Arial" w:cs="Arial"/>
          <w:b/>
          <w:bCs/>
          <w:color w:val="000000"/>
          <w:spacing w:val="3"/>
          <w:sz w:val="24"/>
          <w:szCs w:val="24"/>
          <w:lang w:eastAsia="ru-RU"/>
        </w:rPr>
        <w:t>Общие принципы оплаты труда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3.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rsidRPr="002D70A2">
        <w:rPr>
          <w:rFonts w:ascii="Arial" w:eastAsia="Times New Roman" w:hAnsi="Arial" w:cs="Arial"/>
          <w:color w:val="000000"/>
          <w:spacing w:val="3"/>
          <w:sz w:val="24"/>
          <w:szCs w:val="24"/>
          <w:lang w:eastAsia="ru-RU"/>
        </w:rPr>
        <w:t>размер оплаты труда</w:t>
      </w:r>
      <w:proofErr w:type="gramEnd"/>
      <w:r w:rsidRPr="002D70A2">
        <w:rPr>
          <w:rFonts w:ascii="Arial" w:eastAsia="Times New Roman" w:hAnsi="Arial" w:cs="Arial"/>
          <w:color w:val="000000"/>
          <w:spacing w:val="3"/>
          <w:sz w:val="24"/>
          <w:szCs w:val="24"/>
          <w:lang w:eastAsia="ru-RU"/>
        </w:rPr>
        <w:t xml:space="preserve"> муниципальных служащих устанавливается в соответствии с предельными нормативами, предусмотренными законами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23. </w:t>
      </w:r>
      <w:r w:rsidRPr="002D70A2">
        <w:rPr>
          <w:rFonts w:ascii="Arial" w:eastAsia="Times New Roman" w:hAnsi="Arial" w:cs="Arial"/>
          <w:b/>
          <w:bCs/>
          <w:color w:val="000000"/>
          <w:spacing w:val="3"/>
          <w:sz w:val="24"/>
          <w:szCs w:val="24"/>
          <w:lang w:eastAsia="ru-RU"/>
        </w:rPr>
        <w:t>Гарантии, предоставляемые муниципальному служащему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Муниципальному служащему гарантируются: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право на своевременное и в полном объеме получение денежного содержания;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w:t>
      </w:r>
      <w:proofErr w:type="gramStart"/>
      <w:r w:rsidRPr="002D70A2">
        <w:rPr>
          <w:rFonts w:ascii="Arial" w:eastAsia="Times New Roman" w:hAnsi="Arial" w:cs="Arial"/>
          <w:color w:val="000000"/>
          <w:spacing w:val="3"/>
          <w:sz w:val="24"/>
          <w:szCs w:val="24"/>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Статья 24. </w:t>
      </w:r>
      <w:r w:rsidRPr="002D70A2">
        <w:rPr>
          <w:rFonts w:ascii="Arial" w:eastAsia="Times New Roman" w:hAnsi="Arial" w:cs="Arial"/>
          <w:b/>
          <w:bCs/>
          <w:color w:val="000000"/>
          <w:spacing w:val="3"/>
          <w:sz w:val="24"/>
          <w:szCs w:val="24"/>
          <w:lang w:eastAsia="ru-RU"/>
        </w:rPr>
        <w:t>Пенсионное обеспечение муниципального служащего и членов его семьи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w:t>
      </w:r>
      <w:proofErr w:type="gramStart"/>
      <w:r w:rsidRPr="002D70A2">
        <w:rPr>
          <w:rFonts w:ascii="Arial" w:eastAsia="Times New Roman" w:hAnsi="Arial" w:cs="Arial"/>
          <w:color w:val="000000"/>
          <w:spacing w:val="3"/>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2D70A2">
        <w:rPr>
          <w:rFonts w:ascii="Arial" w:eastAsia="Times New Roman" w:hAnsi="Arial" w:cs="Arial"/>
          <w:color w:val="000000"/>
          <w:spacing w:val="3"/>
          <w:sz w:val="24"/>
          <w:szCs w:val="24"/>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25. </w:t>
      </w:r>
      <w:r w:rsidRPr="002D70A2">
        <w:rPr>
          <w:rFonts w:ascii="Arial" w:eastAsia="Times New Roman" w:hAnsi="Arial" w:cs="Arial"/>
          <w:b/>
          <w:bCs/>
          <w:color w:val="000000"/>
          <w:spacing w:val="3"/>
          <w:sz w:val="24"/>
          <w:szCs w:val="24"/>
          <w:lang w:eastAsia="ru-RU"/>
        </w:rPr>
        <w:t>Стаж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В стаж (общую продолжительность) муниципальной службы включаются периоды работы </w:t>
      </w:r>
      <w:proofErr w:type="gramStart"/>
      <w:r w:rsidRPr="002D70A2">
        <w:rPr>
          <w:rFonts w:ascii="Arial" w:eastAsia="Times New Roman" w:hAnsi="Arial" w:cs="Arial"/>
          <w:color w:val="000000"/>
          <w:spacing w:val="3"/>
          <w:sz w:val="24"/>
          <w:szCs w:val="24"/>
          <w:lang w:eastAsia="ru-RU"/>
        </w:rPr>
        <w:t>на</w:t>
      </w:r>
      <w:proofErr w:type="gramEnd"/>
      <w:r w:rsidRPr="002D70A2">
        <w:rPr>
          <w:rFonts w:ascii="Arial" w:eastAsia="Times New Roman" w:hAnsi="Arial" w:cs="Arial"/>
          <w:color w:val="000000"/>
          <w:spacing w:val="3"/>
          <w:sz w:val="24"/>
          <w:szCs w:val="24"/>
          <w:lang w:eastAsia="ru-RU"/>
        </w:rPr>
        <w:t>:</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1) </w:t>
      </w:r>
      <w:proofErr w:type="gramStart"/>
      <w:r w:rsidRPr="002D70A2">
        <w:rPr>
          <w:rFonts w:ascii="Arial" w:eastAsia="Times New Roman" w:hAnsi="Arial" w:cs="Arial"/>
          <w:color w:val="000000"/>
          <w:spacing w:val="3"/>
          <w:sz w:val="24"/>
          <w:szCs w:val="24"/>
          <w:lang w:eastAsia="ru-RU"/>
        </w:rPr>
        <w:t>должностях</w:t>
      </w:r>
      <w:proofErr w:type="gramEnd"/>
      <w:r w:rsidRPr="002D70A2">
        <w:rPr>
          <w:rFonts w:ascii="Arial" w:eastAsia="Times New Roman" w:hAnsi="Arial" w:cs="Arial"/>
          <w:color w:val="000000"/>
          <w:spacing w:val="3"/>
          <w:sz w:val="24"/>
          <w:szCs w:val="24"/>
          <w:lang w:eastAsia="ru-RU"/>
        </w:rPr>
        <w:t xml:space="preserve"> муниципальной службы (муниципальных должностях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муниципальных </w:t>
      </w:r>
      <w:proofErr w:type="gramStart"/>
      <w:r w:rsidRPr="002D70A2">
        <w:rPr>
          <w:rFonts w:ascii="Arial" w:eastAsia="Times New Roman" w:hAnsi="Arial" w:cs="Arial"/>
          <w:color w:val="000000"/>
          <w:spacing w:val="3"/>
          <w:sz w:val="24"/>
          <w:szCs w:val="24"/>
          <w:lang w:eastAsia="ru-RU"/>
        </w:rPr>
        <w:t>должностях</w:t>
      </w:r>
      <w:proofErr w:type="gramEnd"/>
      <w:r w:rsidRPr="002D70A2">
        <w:rPr>
          <w:rFonts w:ascii="Arial" w:eastAsia="Times New Roman" w:hAnsi="Arial" w:cs="Arial"/>
          <w:color w:val="000000"/>
          <w:spacing w:val="3"/>
          <w:sz w:val="24"/>
          <w:szCs w:val="24"/>
          <w:lang w:eastAsia="ru-RU"/>
        </w:rPr>
        <w:t>;</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3) государственных </w:t>
      </w:r>
      <w:proofErr w:type="gramStart"/>
      <w:r w:rsidRPr="002D70A2">
        <w:rPr>
          <w:rFonts w:ascii="Arial" w:eastAsia="Times New Roman" w:hAnsi="Arial" w:cs="Arial"/>
          <w:color w:val="000000"/>
          <w:spacing w:val="3"/>
          <w:sz w:val="24"/>
          <w:szCs w:val="24"/>
          <w:lang w:eastAsia="ru-RU"/>
        </w:rPr>
        <w:t>должностях</w:t>
      </w:r>
      <w:proofErr w:type="gramEnd"/>
      <w:r w:rsidRPr="002D70A2">
        <w:rPr>
          <w:rFonts w:ascii="Arial" w:eastAsia="Times New Roman" w:hAnsi="Arial" w:cs="Arial"/>
          <w:color w:val="000000"/>
          <w:spacing w:val="3"/>
          <w:sz w:val="24"/>
          <w:szCs w:val="24"/>
          <w:lang w:eastAsia="ru-RU"/>
        </w:rPr>
        <w:t xml:space="preserve"> Российской Федерации и государственных должностях субъектов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 xml:space="preserve">4) </w:t>
      </w:r>
      <w:proofErr w:type="gramStart"/>
      <w:r w:rsidRPr="002D70A2">
        <w:rPr>
          <w:rFonts w:ascii="Arial" w:eastAsia="Times New Roman" w:hAnsi="Arial" w:cs="Arial"/>
          <w:color w:val="000000"/>
          <w:spacing w:val="3"/>
          <w:sz w:val="24"/>
          <w:szCs w:val="24"/>
          <w:lang w:eastAsia="ru-RU"/>
        </w:rPr>
        <w:t>должностях</w:t>
      </w:r>
      <w:proofErr w:type="gramEnd"/>
      <w:r w:rsidRPr="002D70A2">
        <w:rPr>
          <w:rFonts w:ascii="Arial" w:eastAsia="Times New Roman" w:hAnsi="Arial" w:cs="Arial"/>
          <w:color w:val="000000"/>
          <w:spacing w:val="3"/>
          <w:sz w:val="24"/>
          <w:szCs w:val="24"/>
          <w:lang w:eastAsia="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иных должностях в соответствии с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w:t>
      </w:r>
      <w:proofErr w:type="gramStart"/>
      <w:r w:rsidRPr="002D70A2">
        <w:rPr>
          <w:rFonts w:ascii="Arial" w:eastAsia="Times New Roman" w:hAnsi="Arial" w:cs="Arial"/>
          <w:color w:val="000000"/>
          <w:spacing w:val="3"/>
          <w:sz w:val="24"/>
          <w:szCs w:val="24"/>
          <w:lang w:eastAsia="ru-RU"/>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roofErr w:type="gramEnd"/>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7. </w:t>
      </w:r>
      <w:r w:rsidRPr="002D70A2">
        <w:rPr>
          <w:rFonts w:ascii="Arial" w:eastAsia="Times New Roman" w:hAnsi="Arial" w:cs="Arial"/>
          <w:b/>
          <w:bCs/>
          <w:color w:val="000000"/>
          <w:spacing w:val="3"/>
          <w:sz w:val="24"/>
          <w:szCs w:val="24"/>
          <w:lang w:eastAsia="ru-RU"/>
        </w:rPr>
        <w:t>Поощрение муниципального служащего. Дисциплинарная ответственность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26. </w:t>
      </w:r>
      <w:r w:rsidRPr="002D70A2">
        <w:rPr>
          <w:rFonts w:ascii="Arial" w:eastAsia="Times New Roman" w:hAnsi="Arial" w:cs="Arial"/>
          <w:b/>
          <w:bCs/>
          <w:color w:val="000000"/>
          <w:spacing w:val="3"/>
          <w:sz w:val="24"/>
          <w:szCs w:val="24"/>
          <w:lang w:eastAsia="ru-RU"/>
        </w:rPr>
        <w:t>Поощрение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27. </w:t>
      </w:r>
      <w:r w:rsidRPr="002D70A2">
        <w:rPr>
          <w:rFonts w:ascii="Arial" w:eastAsia="Times New Roman" w:hAnsi="Arial" w:cs="Arial"/>
          <w:b/>
          <w:bCs/>
          <w:color w:val="000000"/>
          <w:spacing w:val="3"/>
          <w:sz w:val="24"/>
          <w:szCs w:val="24"/>
          <w:lang w:eastAsia="ru-RU"/>
        </w:rPr>
        <w:t>Дисциплинарная ответственность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замечание;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выговор;</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увольнение с муниципальной службы по соответствующим основаниям.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Порядок применения и снятия дисциплинарных взысканий определяется трудовым законодательством.</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8. </w:t>
      </w:r>
      <w:r w:rsidRPr="002D70A2">
        <w:rPr>
          <w:rFonts w:ascii="Arial" w:eastAsia="Times New Roman" w:hAnsi="Arial" w:cs="Arial"/>
          <w:b/>
          <w:bCs/>
          <w:color w:val="000000"/>
          <w:spacing w:val="3"/>
          <w:sz w:val="24"/>
          <w:szCs w:val="24"/>
          <w:lang w:eastAsia="ru-RU"/>
        </w:rPr>
        <w:t>Кадровая работа в муниципальном образовании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28. </w:t>
      </w:r>
      <w:r w:rsidRPr="002D70A2">
        <w:rPr>
          <w:rFonts w:ascii="Arial" w:eastAsia="Times New Roman" w:hAnsi="Arial" w:cs="Arial"/>
          <w:b/>
          <w:bCs/>
          <w:color w:val="000000"/>
          <w:spacing w:val="3"/>
          <w:sz w:val="24"/>
          <w:szCs w:val="24"/>
          <w:lang w:eastAsia="ru-RU"/>
        </w:rPr>
        <w:t>Кадровая работа в муниципальном образовании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Кадровая работа в муниципальном образовании включает в себя: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формирование кадрового состава для замещения должностей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ведение трудовых книжек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ведение личных дел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ведение реестра муниципальных служащих в муниципальном образовании;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7) оформление и выдачу служебных удостоверений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9) проведение аттестации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10) организацию работы с кадровым резервом и его эффективное использование;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13) консультирование муниципальных служащих по правовым и иным вопросам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14) решение иных вопросов кадровой работы, определяемых трудовым законодательством и законом субъекта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29. </w:t>
      </w:r>
      <w:r w:rsidRPr="002D70A2">
        <w:rPr>
          <w:rFonts w:ascii="Arial" w:eastAsia="Times New Roman" w:hAnsi="Arial" w:cs="Arial"/>
          <w:b/>
          <w:bCs/>
          <w:color w:val="000000"/>
          <w:spacing w:val="3"/>
          <w:sz w:val="24"/>
          <w:szCs w:val="24"/>
          <w:lang w:eastAsia="ru-RU"/>
        </w:rPr>
        <w:t>Персональные данные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30. </w:t>
      </w:r>
      <w:r w:rsidRPr="002D70A2">
        <w:rPr>
          <w:rFonts w:ascii="Arial" w:eastAsia="Times New Roman" w:hAnsi="Arial" w:cs="Arial"/>
          <w:b/>
          <w:bCs/>
          <w:color w:val="000000"/>
          <w:spacing w:val="3"/>
          <w:sz w:val="24"/>
          <w:szCs w:val="24"/>
          <w:lang w:eastAsia="ru-RU"/>
        </w:rPr>
        <w:t>Порядок ведения личного дела муниципального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31. </w:t>
      </w:r>
      <w:r w:rsidRPr="002D70A2">
        <w:rPr>
          <w:rFonts w:ascii="Arial" w:eastAsia="Times New Roman" w:hAnsi="Arial" w:cs="Arial"/>
          <w:b/>
          <w:bCs/>
          <w:color w:val="000000"/>
          <w:spacing w:val="3"/>
          <w:sz w:val="24"/>
          <w:szCs w:val="24"/>
          <w:lang w:eastAsia="ru-RU"/>
        </w:rPr>
        <w:t>Реестр муниципальных служащих в муниципальном образовании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В муниципальном образовании ведется реестр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Порядок ведения реестра муниципальных служащих утверждается муниципальным правовым актом.</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32. </w:t>
      </w:r>
      <w:r w:rsidRPr="002D70A2">
        <w:rPr>
          <w:rFonts w:ascii="Arial" w:eastAsia="Times New Roman" w:hAnsi="Arial" w:cs="Arial"/>
          <w:b/>
          <w:bCs/>
          <w:color w:val="000000"/>
          <w:spacing w:val="3"/>
          <w:sz w:val="24"/>
          <w:szCs w:val="24"/>
          <w:lang w:eastAsia="ru-RU"/>
        </w:rPr>
        <w:t>Приоритетные направления формирования кадрового состава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lastRenderedPageBreak/>
        <w:t>Приоритетными направлениями формирования кадрового состава муниципальной службы являются: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содействие продвижению по службе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повышение квалификации муниципальных служащих;</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создание кадрового резерва и его эффективное использование;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5) оценка результатов работы муниципальных служащих посредством проведения аттестации;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33. </w:t>
      </w:r>
      <w:r w:rsidRPr="002D70A2">
        <w:rPr>
          <w:rFonts w:ascii="Arial" w:eastAsia="Times New Roman" w:hAnsi="Arial" w:cs="Arial"/>
          <w:b/>
          <w:bCs/>
          <w:color w:val="000000"/>
          <w:spacing w:val="3"/>
          <w:sz w:val="24"/>
          <w:szCs w:val="24"/>
          <w:lang w:eastAsia="ru-RU"/>
        </w:rPr>
        <w:t>Кадровый резерв на муниципальной службе</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9. </w:t>
      </w:r>
      <w:r w:rsidRPr="002D70A2">
        <w:rPr>
          <w:rFonts w:ascii="Arial" w:eastAsia="Times New Roman" w:hAnsi="Arial" w:cs="Arial"/>
          <w:b/>
          <w:bCs/>
          <w:color w:val="000000"/>
          <w:spacing w:val="3"/>
          <w:sz w:val="24"/>
          <w:szCs w:val="24"/>
          <w:lang w:eastAsia="ru-RU"/>
        </w:rPr>
        <w:t>Финансирование и программы развития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34. </w:t>
      </w:r>
      <w:r w:rsidRPr="002D70A2">
        <w:rPr>
          <w:rFonts w:ascii="Arial" w:eastAsia="Times New Roman" w:hAnsi="Arial" w:cs="Arial"/>
          <w:b/>
          <w:bCs/>
          <w:color w:val="000000"/>
          <w:spacing w:val="3"/>
          <w:sz w:val="24"/>
          <w:szCs w:val="24"/>
          <w:lang w:eastAsia="ru-RU"/>
        </w:rPr>
        <w:t>Финансирование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Финансирование муниципальной службы осуществляется за счет средств местных бюджетов.</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35. </w:t>
      </w:r>
      <w:r w:rsidRPr="002D70A2">
        <w:rPr>
          <w:rFonts w:ascii="Arial" w:eastAsia="Times New Roman" w:hAnsi="Arial" w:cs="Arial"/>
          <w:b/>
          <w:bCs/>
          <w:color w:val="000000"/>
          <w:spacing w:val="3"/>
          <w:sz w:val="24"/>
          <w:szCs w:val="24"/>
          <w:lang w:eastAsia="ru-RU"/>
        </w:rPr>
        <w:t>Программы развития муниципальной службы</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 xml:space="preserve">2. В целях повышения эффективности деятельности органов местного самоуправления, избирательных комиссий муниципальных образований и </w:t>
      </w:r>
      <w:r w:rsidRPr="002D70A2">
        <w:rPr>
          <w:rFonts w:ascii="Arial" w:eastAsia="Times New Roman" w:hAnsi="Arial" w:cs="Arial"/>
          <w:color w:val="000000"/>
          <w:spacing w:val="3"/>
          <w:sz w:val="24"/>
          <w:szCs w:val="24"/>
          <w:lang w:eastAsia="ru-RU"/>
        </w:rPr>
        <w:lastRenderedPageBreak/>
        <w:t>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2D70A2" w:rsidRPr="002D70A2" w:rsidRDefault="002D70A2" w:rsidP="002D70A2">
      <w:pPr>
        <w:spacing w:after="300" w:line="384" w:lineRule="atLeast"/>
        <w:jc w:val="center"/>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Глава 10. </w:t>
      </w:r>
      <w:r w:rsidRPr="002D70A2">
        <w:rPr>
          <w:rFonts w:ascii="Arial" w:eastAsia="Times New Roman" w:hAnsi="Arial" w:cs="Arial"/>
          <w:b/>
          <w:bCs/>
          <w:color w:val="000000"/>
          <w:spacing w:val="3"/>
          <w:sz w:val="24"/>
          <w:szCs w:val="24"/>
          <w:lang w:eastAsia="ru-RU"/>
        </w:rPr>
        <w:t>Заключительные положения</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36. </w:t>
      </w:r>
      <w:r w:rsidRPr="002D70A2">
        <w:rPr>
          <w:rFonts w:ascii="Arial" w:eastAsia="Times New Roman" w:hAnsi="Arial" w:cs="Arial"/>
          <w:b/>
          <w:bCs/>
          <w:color w:val="000000"/>
          <w:spacing w:val="3"/>
          <w:sz w:val="24"/>
          <w:szCs w:val="24"/>
          <w:lang w:eastAsia="ru-RU"/>
        </w:rPr>
        <w:t xml:space="preserve">Признание </w:t>
      </w:r>
      <w:proofErr w:type="gramStart"/>
      <w:r w:rsidRPr="002D70A2">
        <w:rPr>
          <w:rFonts w:ascii="Arial" w:eastAsia="Times New Roman" w:hAnsi="Arial" w:cs="Arial"/>
          <w:b/>
          <w:bCs/>
          <w:color w:val="000000"/>
          <w:spacing w:val="3"/>
          <w:sz w:val="24"/>
          <w:szCs w:val="24"/>
          <w:lang w:eastAsia="ru-RU"/>
        </w:rPr>
        <w:t>утратившими</w:t>
      </w:r>
      <w:proofErr w:type="gramEnd"/>
      <w:r w:rsidRPr="002D70A2">
        <w:rPr>
          <w:rFonts w:ascii="Arial" w:eastAsia="Times New Roman" w:hAnsi="Arial" w:cs="Arial"/>
          <w:b/>
          <w:bCs/>
          <w:color w:val="000000"/>
          <w:spacing w:val="3"/>
          <w:sz w:val="24"/>
          <w:szCs w:val="24"/>
          <w:lang w:eastAsia="ru-RU"/>
        </w:rPr>
        <w:t xml:space="preserve"> силу отдельных законодательных актов (положений законодательных актов) Российской Федерации</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Признать утратившими силу со дня вступления в силу настоящего Федерального закона: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37. </w:t>
      </w:r>
      <w:r w:rsidRPr="002D70A2">
        <w:rPr>
          <w:rFonts w:ascii="Arial" w:eastAsia="Times New Roman" w:hAnsi="Arial" w:cs="Arial"/>
          <w:b/>
          <w:bCs/>
          <w:color w:val="000000"/>
          <w:spacing w:val="3"/>
          <w:sz w:val="24"/>
          <w:szCs w:val="24"/>
          <w:lang w:eastAsia="ru-RU"/>
        </w:rPr>
        <w:t>Применение законов и иных нормативных правовых актов о муниципальной службе в связи с вступлением в силу настоящего Федерального закона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proofErr w:type="gramStart"/>
      <w:r w:rsidRPr="002D70A2">
        <w:rPr>
          <w:rFonts w:ascii="Arial" w:eastAsia="Times New Roman" w:hAnsi="Arial" w:cs="Arial"/>
          <w:color w:val="000000"/>
          <w:spacing w:val="3"/>
          <w:sz w:val="24"/>
          <w:szCs w:val="24"/>
          <w:lang w:eastAsia="ru-RU"/>
        </w:rP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r w:rsidRPr="002D70A2">
        <w:rPr>
          <w:rFonts w:ascii="Arial" w:eastAsia="Times New Roman" w:hAnsi="Arial" w:cs="Arial"/>
          <w:color w:val="000000"/>
          <w:spacing w:val="3"/>
          <w:sz w:val="24"/>
          <w:szCs w:val="24"/>
          <w:lang w:eastAsia="ru-RU"/>
        </w:rPr>
        <w:t>.</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Статья 38. </w:t>
      </w:r>
      <w:r w:rsidRPr="002D70A2">
        <w:rPr>
          <w:rFonts w:ascii="Arial" w:eastAsia="Times New Roman" w:hAnsi="Arial" w:cs="Arial"/>
          <w:b/>
          <w:bCs/>
          <w:color w:val="000000"/>
          <w:spacing w:val="3"/>
          <w:sz w:val="24"/>
          <w:szCs w:val="24"/>
          <w:lang w:eastAsia="ru-RU"/>
        </w:rPr>
        <w:t>Вступление в силу настоящего Федерального закона</w:t>
      </w:r>
    </w:p>
    <w:p w:rsidR="002D70A2" w:rsidRPr="002D70A2" w:rsidRDefault="002D70A2" w:rsidP="002D70A2">
      <w:pPr>
        <w:spacing w:after="300" w:line="384" w:lineRule="atLeast"/>
        <w:textAlignment w:val="top"/>
        <w:rPr>
          <w:rFonts w:ascii="Arial" w:eastAsia="Times New Roman" w:hAnsi="Arial" w:cs="Arial"/>
          <w:color w:val="000000"/>
          <w:spacing w:val="3"/>
          <w:sz w:val="24"/>
          <w:szCs w:val="24"/>
          <w:lang w:eastAsia="ru-RU"/>
        </w:rPr>
      </w:pPr>
      <w:r w:rsidRPr="002D70A2">
        <w:rPr>
          <w:rFonts w:ascii="Arial" w:eastAsia="Times New Roman" w:hAnsi="Arial" w:cs="Arial"/>
          <w:color w:val="000000"/>
          <w:spacing w:val="3"/>
          <w:sz w:val="24"/>
          <w:szCs w:val="24"/>
          <w:lang w:eastAsia="ru-RU"/>
        </w:rPr>
        <w:t>Настоящий Федеральный закон вступает в силу с 1 июня 2007 года.</w:t>
      </w:r>
    </w:p>
    <w:p w:rsidR="002D70A2" w:rsidRPr="002D70A2" w:rsidRDefault="002D70A2" w:rsidP="002D70A2">
      <w:pPr>
        <w:spacing w:after="300" w:line="384" w:lineRule="atLeast"/>
        <w:jc w:val="right"/>
        <w:textAlignment w:val="top"/>
        <w:rPr>
          <w:rFonts w:ascii="Arial" w:eastAsia="Times New Roman" w:hAnsi="Arial" w:cs="Arial"/>
          <w:color w:val="000000"/>
          <w:spacing w:val="3"/>
          <w:sz w:val="24"/>
          <w:szCs w:val="24"/>
          <w:lang w:eastAsia="ru-RU"/>
        </w:rPr>
      </w:pPr>
      <w:r w:rsidRPr="002D70A2">
        <w:rPr>
          <w:rFonts w:ascii="Arial" w:eastAsia="Times New Roman" w:hAnsi="Arial" w:cs="Arial"/>
          <w:b/>
          <w:bCs/>
          <w:color w:val="000000"/>
          <w:spacing w:val="3"/>
          <w:sz w:val="24"/>
          <w:szCs w:val="24"/>
          <w:lang w:eastAsia="ru-RU"/>
        </w:rPr>
        <w:t>Президент</w:t>
      </w:r>
      <w:r w:rsidRPr="002D70A2">
        <w:rPr>
          <w:rFonts w:ascii="Arial" w:eastAsia="Times New Roman" w:hAnsi="Arial" w:cs="Arial"/>
          <w:b/>
          <w:bCs/>
          <w:color w:val="000000"/>
          <w:spacing w:val="3"/>
          <w:sz w:val="24"/>
          <w:szCs w:val="24"/>
          <w:lang w:eastAsia="ru-RU"/>
        </w:rPr>
        <w:br/>
        <w:t>Российской Федерации</w:t>
      </w:r>
      <w:r w:rsidRPr="002D70A2">
        <w:rPr>
          <w:rFonts w:ascii="Arial" w:eastAsia="Times New Roman" w:hAnsi="Arial" w:cs="Arial"/>
          <w:b/>
          <w:bCs/>
          <w:color w:val="000000"/>
          <w:spacing w:val="3"/>
          <w:sz w:val="24"/>
          <w:szCs w:val="24"/>
          <w:lang w:eastAsia="ru-RU"/>
        </w:rPr>
        <w:br/>
        <w:t>В. Путин</w:t>
      </w:r>
    </w:p>
    <w:p w:rsidR="002D70A2" w:rsidRPr="002D70A2" w:rsidRDefault="002D70A2" w:rsidP="002D70A2">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2D70A2">
        <w:rPr>
          <w:rFonts w:ascii="Arial" w:eastAsia="Times New Roman" w:hAnsi="Arial" w:cs="Arial"/>
          <w:b/>
          <w:bCs/>
          <w:i/>
          <w:iCs/>
          <w:color w:val="000000"/>
          <w:spacing w:val="3"/>
          <w:sz w:val="23"/>
          <w:szCs w:val="23"/>
          <w:lang w:eastAsia="ru-RU"/>
        </w:rPr>
        <w:t>Изменения и поправки</w:t>
      </w:r>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4" w:history="1">
        <w:r w:rsidRPr="002D70A2">
          <w:rPr>
            <w:rFonts w:ascii="Arial" w:eastAsia="Times New Roman" w:hAnsi="Arial" w:cs="Arial"/>
            <w:color w:val="666666"/>
            <w:spacing w:val="3"/>
            <w:sz w:val="20"/>
            <w:lang w:eastAsia="ru-RU"/>
          </w:rPr>
          <w:t>Федеральный закон от 15 февраля 2016 г. N 21-ФЗ "О внесении изменения в статью 14 Федерального закона "О муниципальной службе в Российской Федерации""</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5" w:history="1">
        <w:r w:rsidRPr="002D70A2">
          <w:rPr>
            <w:rFonts w:ascii="Arial" w:eastAsia="Times New Roman" w:hAnsi="Arial" w:cs="Arial"/>
            <w:color w:val="666666"/>
            <w:spacing w:val="3"/>
            <w:sz w:val="20"/>
            <w:lang w:eastAsia="ru-RU"/>
          </w:rPr>
          <w:t>Изменения в статье 54 ФЗ о государственной гражданской службе и статьях 9 и 25 ФЗ о муниципальной службе</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6" w:history="1">
        <w:r w:rsidRPr="002D70A2">
          <w:rPr>
            <w:rFonts w:ascii="Arial" w:eastAsia="Times New Roman" w:hAnsi="Arial" w:cs="Arial"/>
            <w:color w:val="666666"/>
            <w:spacing w:val="3"/>
            <w:sz w:val="20"/>
            <w:lang w:eastAsia="ru-RU"/>
          </w:rPr>
          <w:t>Изменения в отдельные законодательные акты РФ</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7" w:history="1">
        <w:r w:rsidRPr="002D70A2">
          <w:rPr>
            <w:rFonts w:ascii="Arial" w:eastAsia="Times New Roman" w:hAnsi="Arial" w:cs="Arial"/>
            <w:color w:val="666666"/>
            <w:spacing w:val="3"/>
            <w:sz w:val="20"/>
            <w:lang w:eastAsia="ru-RU"/>
          </w:rPr>
          <w:t xml:space="preserve">Изменения в отдельные законодательные акты РФ в части установления обязанности лиц, замещающих </w:t>
        </w:r>
        <w:proofErr w:type="spellStart"/>
        <w:r w:rsidRPr="002D70A2">
          <w:rPr>
            <w:rFonts w:ascii="Arial" w:eastAsia="Times New Roman" w:hAnsi="Arial" w:cs="Arial"/>
            <w:color w:val="666666"/>
            <w:spacing w:val="3"/>
            <w:sz w:val="20"/>
            <w:lang w:eastAsia="ru-RU"/>
          </w:rPr>
          <w:t>госдолжности</w:t>
        </w:r>
        <w:proofErr w:type="spellEnd"/>
        <w:r w:rsidRPr="002D70A2">
          <w:rPr>
            <w:rFonts w:ascii="Arial" w:eastAsia="Times New Roman" w:hAnsi="Arial" w:cs="Arial"/>
            <w:color w:val="666666"/>
            <w:spacing w:val="3"/>
            <w:sz w:val="20"/>
            <w:lang w:eastAsia="ru-RU"/>
          </w:rPr>
          <w:t>, и иных лиц сообщать о возникновении личной заинтересованности, которая может привести к конфликту интересов</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8" w:history="1">
        <w:r w:rsidRPr="002D70A2">
          <w:rPr>
            <w:rFonts w:ascii="Arial" w:eastAsia="Times New Roman" w:hAnsi="Arial" w:cs="Arial"/>
            <w:color w:val="666666"/>
            <w:spacing w:val="3"/>
            <w:sz w:val="20"/>
            <w:lang w:eastAsia="ru-RU"/>
          </w:rPr>
          <w:t>ФЗ РФ от 13 июля 2015 г. "О внесении изменений в отдельные законы РФ в части уточнения видов государственной службы и признании утратившей силу части 19 статьи 323 ФЗ "О таможенном регулировании в РФ"</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9" w:history="1">
        <w:r w:rsidRPr="002D70A2">
          <w:rPr>
            <w:rFonts w:ascii="Arial" w:eastAsia="Times New Roman" w:hAnsi="Arial" w:cs="Arial"/>
            <w:color w:val="666666"/>
            <w:spacing w:val="3"/>
            <w:sz w:val="20"/>
            <w:lang w:eastAsia="ru-RU"/>
          </w:rPr>
          <w:t>Вносятся изменения в законы о деятельности контрольно-счетных органов субъектов РФ и муниципальных образований</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10" w:history="1">
        <w:r w:rsidRPr="002D70A2">
          <w:rPr>
            <w:rFonts w:ascii="Arial" w:eastAsia="Times New Roman" w:hAnsi="Arial" w:cs="Arial"/>
            <w:color w:val="666666"/>
            <w:spacing w:val="3"/>
            <w:sz w:val="20"/>
            <w:lang w:eastAsia="ru-RU"/>
          </w:rPr>
          <w:t>Внесение изменений в отдельные акты в связи с совершенствованием государственного управления в области противодействия коррупции</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11" w:history="1">
        <w:r w:rsidRPr="002D70A2">
          <w:rPr>
            <w:rFonts w:ascii="Arial" w:eastAsia="Times New Roman" w:hAnsi="Arial" w:cs="Arial"/>
            <w:color w:val="666666"/>
            <w:spacing w:val="3"/>
            <w:sz w:val="20"/>
            <w:lang w:eastAsia="ru-RU"/>
          </w:rPr>
          <w:t>Изменения в Федеральный закон "О муниципальной службе в Российской Федерации"</w:t>
        </w:r>
      </w:hyperlink>
    </w:p>
    <w:p w:rsidR="002D70A2" w:rsidRPr="002D70A2" w:rsidRDefault="002D70A2" w:rsidP="002D70A2">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12" w:history="1">
        <w:r w:rsidRPr="002D70A2">
          <w:rPr>
            <w:rFonts w:ascii="Arial" w:eastAsia="Times New Roman" w:hAnsi="Arial" w:cs="Arial"/>
            <w:color w:val="666666"/>
            <w:spacing w:val="3"/>
            <w:sz w:val="20"/>
            <w:lang w:eastAsia="ru-RU"/>
          </w:rPr>
          <w:t>Изменение в статье 21 закона "О муниципальной службе в Российской Федерации"</w:t>
        </w:r>
      </w:hyperlink>
    </w:p>
    <w:p w:rsidR="00EA3EA3" w:rsidRDefault="002D70A2" w:rsidP="002D70A2">
      <w:pPr>
        <w:shd w:val="clear" w:color="auto" w:fill="F3F3F3"/>
        <w:spacing w:line="384" w:lineRule="atLeast"/>
        <w:textAlignment w:val="top"/>
      </w:pPr>
      <w:hyperlink r:id="rId13" w:history="1">
        <w:r w:rsidRPr="002D70A2">
          <w:rPr>
            <w:rFonts w:ascii="Arial" w:eastAsia="Times New Roman" w:hAnsi="Arial" w:cs="Arial"/>
            <w:color w:val="666666"/>
            <w:spacing w:val="3"/>
            <w:sz w:val="20"/>
            <w:lang w:eastAsia="ru-RU"/>
          </w:rPr>
          <w:t>Утратила силу часть 3 статьи 22 закона "О муниципальной службе в РФ"</w:t>
        </w:r>
      </w:hyperlink>
    </w:p>
    <w:sectPr w:rsidR="00EA3EA3" w:rsidSect="00EA3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0A2"/>
    <w:rsid w:val="002D70A2"/>
    <w:rsid w:val="003E3530"/>
    <w:rsid w:val="009F05BE"/>
    <w:rsid w:val="00E30068"/>
    <w:rsid w:val="00EA3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A3"/>
  </w:style>
  <w:style w:type="paragraph" w:styleId="1">
    <w:name w:val="heading 1"/>
    <w:basedOn w:val="a"/>
    <w:link w:val="10"/>
    <w:uiPriority w:val="9"/>
    <w:qFormat/>
    <w:rsid w:val="002D7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70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0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70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0A2"/>
    <w:rPr>
      <w:b/>
      <w:bCs/>
    </w:rPr>
  </w:style>
  <w:style w:type="character" w:customStyle="1" w:styleId="apple-converted-space">
    <w:name w:val="apple-converted-space"/>
    <w:basedOn w:val="a0"/>
    <w:rsid w:val="002D70A2"/>
  </w:style>
  <w:style w:type="character" w:styleId="a5">
    <w:name w:val="Hyperlink"/>
    <w:basedOn w:val="a0"/>
    <w:uiPriority w:val="99"/>
    <w:semiHidden/>
    <w:unhideWhenUsed/>
    <w:rsid w:val="002D70A2"/>
    <w:rPr>
      <w:color w:val="0000FF"/>
      <w:u w:val="single"/>
    </w:rPr>
  </w:style>
</w:styles>
</file>

<file path=word/webSettings.xml><?xml version="1.0" encoding="utf-8"?>
<w:webSettings xmlns:r="http://schemas.openxmlformats.org/officeDocument/2006/relationships" xmlns:w="http://schemas.openxmlformats.org/wordprocessingml/2006/main">
  <w:divs>
    <w:div w:id="868682316">
      <w:bodyDiv w:val="1"/>
      <w:marLeft w:val="0"/>
      <w:marRight w:val="0"/>
      <w:marTop w:val="0"/>
      <w:marBottom w:val="0"/>
      <w:divBdr>
        <w:top w:val="none" w:sz="0" w:space="0" w:color="auto"/>
        <w:left w:val="none" w:sz="0" w:space="0" w:color="auto"/>
        <w:bottom w:val="none" w:sz="0" w:space="0" w:color="auto"/>
        <w:right w:val="none" w:sz="0" w:space="0" w:color="auto"/>
      </w:divBdr>
      <w:divsChild>
        <w:div w:id="1062364572">
          <w:marLeft w:val="0"/>
          <w:marRight w:val="0"/>
          <w:marTop w:val="375"/>
          <w:marBottom w:val="330"/>
          <w:divBdr>
            <w:top w:val="none" w:sz="0" w:space="0" w:color="auto"/>
            <w:left w:val="none" w:sz="0" w:space="0" w:color="auto"/>
            <w:bottom w:val="none" w:sz="0" w:space="0" w:color="auto"/>
            <w:right w:val="none" w:sz="0" w:space="0" w:color="auto"/>
          </w:divBdr>
          <w:divsChild>
            <w:div w:id="811755279">
              <w:marLeft w:val="0"/>
              <w:marRight w:val="0"/>
              <w:marTop w:val="0"/>
              <w:marBottom w:val="210"/>
              <w:divBdr>
                <w:top w:val="none" w:sz="0" w:space="0" w:color="auto"/>
                <w:left w:val="none" w:sz="0" w:space="0" w:color="auto"/>
                <w:bottom w:val="none" w:sz="0" w:space="0" w:color="auto"/>
                <w:right w:val="none" w:sz="0" w:space="0" w:color="auto"/>
              </w:divBdr>
            </w:div>
          </w:divsChild>
        </w:div>
        <w:div w:id="1004432122">
          <w:marLeft w:val="0"/>
          <w:marRight w:val="0"/>
          <w:marTop w:val="0"/>
          <w:marBottom w:val="0"/>
          <w:divBdr>
            <w:top w:val="none" w:sz="0" w:space="0" w:color="auto"/>
            <w:left w:val="none" w:sz="0" w:space="0" w:color="auto"/>
            <w:bottom w:val="none" w:sz="0" w:space="0" w:color="auto"/>
            <w:right w:val="none" w:sz="0" w:space="0" w:color="auto"/>
          </w:divBdr>
          <w:divsChild>
            <w:div w:id="1879851148">
              <w:marLeft w:val="0"/>
              <w:marRight w:val="0"/>
              <w:marTop w:val="0"/>
              <w:marBottom w:val="0"/>
              <w:divBdr>
                <w:top w:val="none" w:sz="0" w:space="0" w:color="auto"/>
                <w:left w:val="none" w:sz="0" w:space="0" w:color="auto"/>
                <w:bottom w:val="none" w:sz="0" w:space="0" w:color="auto"/>
                <w:right w:val="none" w:sz="0" w:space="0" w:color="auto"/>
              </w:divBdr>
              <w:divsChild>
                <w:div w:id="377824001">
                  <w:marLeft w:val="0"/>
                  <w:marRight w:val="0"/>
                  <w:marTop w:val="0"/>
                  <w:marBottom w:val="300"/>
                  <w:divBdr>
                    <w:top w:val="none" w:sz="0" w:space="0" w:color="auto"/>
                    <w:left w:val="none" w:sz="0" w:space="0" w:color="auto"/>
                    <w:bottom w:val="none" w:sz="0" w:space="0" w:color="auto"/>
                    <w:right w:val="none" w:sz="0" w:space="0" w:color="auto"/>
                  </w:divBdr>
                  <w:divsChild>
                    <w:div w:id="1262833984">
                      <w:marLeft w:val="0"/>
                      <w:marRight w:val="0"/>
                      <w:marTop w:val="0"/>
                      <w:marBottom w:val="0"/>
                      <w:divBdr>
                        <w:top w:val="none" w:sz="0" w:space="0" w:color="auto"/>
                        <w:left w:val="none" w:sz="0" w:space="0" w:color="auto"/>
                        <w:bottom w:val="none" w:sz="0" w:space="0" w:color="auto"/>
                        <w:right w:val="none" w:sz="0" w:space="0" w:color="auto"/>
                      </w:divBdr>
                      <w:divsChild>
                        <w:div w:id="1022587104">
                          <w:marLeft w:val="0"/>
                          <w:marRight w:val="0"/>
                          <w:marTop w:val="0"/>
                          <w:marBottom w:val="90"/>
                          <w:divBdr>
                            <w:top w:val="none" w:sz="0" w:space="0" w:color="auto"/>
                            <w:left w:val="none" w:sz="0" w:space="0" w:color="auto"/>
                            <w:bottom w:val="none" w:sz="0" w:space="0" w:color="auto"/>
                            <w:right w:val="none" w:sz="0" w:space="0" w:color="auto"/>
                          </w:divBdr>
                        </w:div>
                        <w:div w:id="2055081226">
                          <w:marLeft w:val="0"/>
                          <w:marRight w:val="0"/>
                          <w:marTop w:val="0"/>
                          <w:marBottom w:val="90"/>
                          <w:divBdr>
                            <w:top w:val="none" w:sz="0" w:space="0" w:color="auto"/>
                            <w:left w:val="none" w:sz="0" w:space="0" w:color="auto"/>
                            <w:bottom w:val="none" w:sz="0" w:space="0" w:color="auto"/>
                            <w:right w:val="none" w:sz="0" w:space="0" w:color="auto"/>
                          </w:divBdr>
                        </w:div>
                        <w:div w:id="13739926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015427656">
              <w:marLeft w:val="0"/>
              <w:marRight w:val="0"/>
              <w:marTop w:val="0"/>
              <w:marBottom w:val="0"/>
              <w:divBdr>
                <w:top w:val="none" w:sz="0" w:space="15" w:color="auto"/>
                <w:left w:val="none" w:sz="0" w:space="0" w:color="auto"/>
                <w:bottom w:val="none" w:sz="0" w:space="0" w:color="auto"/>
                <w:right w:val="none" w:sz="0" w:space="0" w:color="auto"/>
              </w:divBdr>
              <w:divsChild>
                <w:div w:id="1421371878">
                  <w:blockQuote w:val="1"/>
                  <w:marLeft w:val="720"/>
                  <w:marRight w:val="0"/>
                  <w:marTop w:val="100"/>
                  <w:marBottom w:val="100"/>
                  <w:divBdr>
                    <w:top w:val="none" w:sz="0" w:space="0" w:color="auto"/>
                    <w:left w:val="none" w:sz="0" w:space="0" w:color="auto"/>
                    <w:bottom w:val="none" w:sz="0" w:space="0" w:color="auto"/>
                    <w:right w:val="none" w:sz="0" w:space="0" w:color="auto"/>
                  </w:divBdr>
                </w:div>
                <w:div w:id="1107772683">
                  <w:blockQuote w:val="1"/>
                  <w:marLeft w:val="720"/>
                  <w:marRight w:val="0"/>
                  <w:marTop w:val="100"/>
                  <w:marBottom w:val="100"/>
                  <w:divBdr>
                    <w:top w:val="none" w:sz="0" w:space="0" w:color="auto"/>
                    <w:left w:val="none" w:sz="0" w:space="0" w:color="auto"/>
                    <w:bottom w:val="none" w:sz="0" w:space="0" w:color="auto"/>
                    <w:right w:val="none" w:sz="0" w:space="0" w:color="auto"/>
                  </w:divBdr>
                </w:div>
                <w:div w:id="1094937607">
                  <w:blockQuote w:val="1"/>
                  <w:marLeft w:val="720"/>
                  <w:marRight w:val="0"/>
                  <w:marTop w:val="100"/>
                  <w:marBottom w:val="100"/>
                  <w:divBdr>
                    <w:top w:val="none" w:sz="0" w:space="0" w:color="auto"/>
                    <w:left w:val="none" w:sz="0" w:space="0" w:color="auto"/>
                    <w:bottom w:val="none" w:sz="0" w:space="0" w:color="auto"/>
                    <w:right w:val="none" w:sz="0" w:space="0" w:color="auto"/>
                  </w:divBdr>
                </w:div>
                <w:div w:id="2051488357">
                  <w:blockQuote w:val="1"/>
                  <w:marLeft w:val="720"/>
                  <w:marRight w:val="0"/>
                  <w:marTop w:val="100"/>
                  <w:marBottom w:val="100"/>
                  <w:divBdr>
                    <w:top w:val="none" w:sz="0" w:space="0" w:color="auto"/>
                    <w:left w:val="none" w:sz="0" w:space="0" w:color="auto"/>
                    <w:bottom w:val="none" w:sz="0" w:space="0" w:color="auto"/>
                    <w:right w:val="none" w:sz="0" w:space="0" w:color="auto"/>
                  </w:divBdr>
                </w:div>
                <w:div w:id="1266379514">
                  <w:blockQuote w:val="1"/>
                  <w:marLeft w:val="720"/>
                  <w:marRight w:val="0"/>
                  <w:marTop w:val="100"/>
                  <w:marBottom w:val="100"/>
                  <w:divBdr>
                    <w:top w:val="none" w:sz="0" w:space="0" w:color="auto"/>
                    <w:left w:val="none" w:sz="0" w:space="0" w:color="auto"/>
                    <w:bottom w:val="none" w:sz="0" w:space="0" w:color="auto"/>
                    <w:right w:val="none" w:sz="0" w:space="0" w:color="auto"/>
                  </w:divBdr>
                </w:div>
                <w:div w:id="419065259">
                  <w:blockQuote w:val="1"/>
                  <w:marLeft w:val="720"/>
                  <w:marRight w:val="0"/>
                  <w:marTop w:val="100"/>
                  <w:marBottom w:val="100"/>
                  <w:divBdr>
                    <w:top w:val="none" w:sz="0" w:space="0" w:color="auto"/>
                    <w:left w:val="none" w:sz="0" w:space="0" w:color="auto"/>
                    <w:bottom w:val="none" w:sz="0" w:space="0" w:color="auto"/>
                    <w:right w:val="none" w:sz="0" w:space="0" w:color="auto"/>
                  </w:divBdr>
                </w:div>
                <w:div w:id="1332831630">
                  <w:blockQuote w:val="1"/>
                  <w:marLeft w:val="720"/>
                  <w:marRight w:val="0"/>
                  <w:marTop w:val="100"/>
                  <w:marBottom w:val="100"/>
                  <w:divBdr>
                    <w:top w:val="none" w:sz="0" w:space="0" w:color="auto"/>
                    <w:left w:val="none" w:sz="0" w:space="0" w:color="auto"/>
                    <w:bottom w:val="none" w:sz="0" w:space="0" w:color="auto"/>
                    <w:right w:val="none" w:sz="0" w:space="0" w:color="auto"/>
                  </w:divBdr>
                </w:div>
                <w:div w:id="231739787">
                  <w:blockQuote w:val="1"/>
                  <w:marLeft w:val="720"/>
                  <w:marRight w:val="0"/>
                  <w:marTop w:val="100"/>
                  <w:marBottom w:val="100"/>
                  <w:divBdr>
                    <w:top w:val="none" w:sz="0" w:space="0" w:color="auto"/>
                    <w:left w:val="none" w:sz="0" w:space="0" w:color="auto"/>
                    <w:bottom w:val="none" w:sz="0" w:space="0" w:color="auto"/>
                    <w:right w:val="none" w:sz="0" w:space="0" w:color="auto"/>
                  </w:divBdr>
                </w:div>
                <w:div w:id="408305475">
                  <w:blockQuote w:val="1"/>
                  <w:marLeft w:val="720"/>
                  <w:marRight w:val="0"/>
                  <w:marTop w:val="100"/>
                  <w:marBottom w:val="100"/>
                  <w:divBdr>
                    <w:top w:val="none" w:sz="0" w:space="0" w:color="auto"/>
                    <w:left w:val="none" w:sz="0" w:space="0" w:color="auto"/>
                    <w:bottom w:val="none" w:sz="0" w:space="0" w:color="auto"/>
                    <w:right w:val="none" w:sz="0" w:space="0" w:color="auto"/>
                  </w:divBdr>
                </w:div>
                <w:div w:id="274142727">
                  <w:blockQuote w:val="1"/>
                  <w:marLeft w:val="720"/>
                  <w:marRight w:val="0"/>
                  <w:marTop w:val="100"/>
                  <w:marBottom w:val="100"/>
                  <w:divBdr>
                    <w:top w:val="none" w:sz="0" w:space="0" w:color="auto"/>
                    <w:left w:val="none" w:sz="0" w:space="0" w:color="auto"/>
                    <w:bottom w:val="none" w:sz="0" w:space="0" w:color="auto"/>
                    <w:right w:val="none" w:sz="0" w:space="0" w:color="auto"/>
                  </w:divBdr>
                </w:div>
                <w:div w:id="525143336">
                  <w:blockQuote w:val="1"/>
                  <w:marLeft w:val="720"/>
                  <w:marRight w:val="0"/>
                  <w:marTop w:val="100"/>
                  <w:marBottom w:val="100"/>
                  <w:divBdr>
                    <w:top w:val="none" w:sz="0" w:space="0" w:color="auto"/>
                    <w:left w:val="none" w:sz="0" w:space="0" w:color="auto"/>
                    <w:bottom w:val="none" w:sz="0" w:space="0" w:color="auto"/>
                    <w:right w:val="none" w:sz="0" w:space="0" w:color="auto"/>
                  </w:divBdr>
                </w:div>
                <w:div w:id="996542125">
                  <w:blockQuote w:val="1"/>
                  <w:marLeft w:val="720"/>
                  <w:marRight w:val="0"/>
                  <w:marTop w:val="100"/>
                  <w:marBottom w:val="100"/>
                  <w:divBdr>
                    <w:top w:val="none" w:sz="0" w:space="0" w:color="auto"/>
                    <w:left w:val="none" w:sz="0" w:space="0" w:color="auto"/>
                    <w:bottom w:val="none" w:sz="0" w:space="0" w:color="auto"/>
                    <w:right w:val="none" w:sz="0" w:space="0" w:color="auto"/>
                  </w:divBdr>
                </w:div>
                <w:div w:id="711081514">
                  <w:blockQuote w:val="1"/>
                  <w:marLeft w:val="720"/>
                  <w:marRight w:val="0"/>
                  <w:marTop w:val="100"/>
                  <w:marBottom w:val="100"/>
                  <w:divBdr>
                    <w:top w:val="none" w:sz="0" w:space="0" w:color="auto"/>
                    <w:left w:val="none" w:sz="0" w:space="0" w:color="auto"/>
                    <w:bottom w:val="none" w:sz="0" w:space="0" w:color="auto"/>
                    <w:right w:val="none" w:sz="0" w:space="0" w:color="auto"/>
                  </w:divBdr>
                </w:div>
                <w:div w:id="1813519152">
                  <w:blockQuote w:val="1"/>
                  <w:marLeft w:val="720"/>
                  <w:marRight w:val="0"/>
                  <w:marTop w:val="100"/>
                  <w:marBottom w:val="100"/>
                  <w:divBdr>
                    <w:top w:val="none" w:sz="0" w:space="0" w:color="auto"/>
                    <w:left w:val="none" w:sz="0" w:space="0" w:color="auto"/>
                    <w:bottom w:val="none" w:sz="0" w:space="0" w:color="auto"/>
                    <w:right w:val="none" w:sz="0" w:space="0" w:color="auto"/>
                  </w:divBdr>
                </w:div>
                <w:div w:id="277226231">
                  <w:blockQuote w:val="1"/>
                  <w:marLeft w:val="720"/>
                  <w:marRight w:val="0"/>
                  <w:marTop w:val="100"/>
                  <w:marBottom w:val="100"/>
                  <w:divBdr>
                    <w:top w:val="none" w:sz="0" w:space="0" w:color="auto"/>
                    <w:left w:val="none" w:sz="0" w:space="0" w:color="auto"/>
                    <w:bottom w:val="none" w:sz="0" w:space="0" w:color="auto"/>
                    <w:right w:val="none" w:sz="0" w:space="0" w:color="auto"/>
                  </w:divBdr>
                </w:div>
                <w:div w:id="1798834526">
                  <w:blockQuote w:val="1"/>
                  <w:marLeft w:val="720"/>
                  <w:marRight w:val="0"/>
                  <w:marTop w:val="100"/>
                  <w:marBottom w:val="100"/>
                  <w:divBdr>
                    <w:top w:val="none" w:sz="0" w:space="0" w:color="auto"/>
                    <w:left w:val="none" w:sz="0" w:space="0" w:color="auto"/>
                    <w:bottom w:val="none" w:sz="0" w:space="0" w:color="auto"/>
                    <w:right w:val="none" w:sz="0" w:space="0" w:color="auto"/>
                  </w:divBdr>
                </w:div>
                <w:div w:id="1876964135">
                  <w:blockQuote w:val="1"/>
                  <w:marLeft w:val="720"/>
                  <w:marRight w:val="0"/>
                  <w:marTop w:val="100"/>
                  <w:marBottom w:val="100"/>
                  <w:divBdr>
                    <w:top w:val="none" w:sz="0" w:space="0" w:color="auto"/>
                    <w:left w:val="none" w:sz="0" w:space="0" w:color="auto"/>
                    <w:bottom w:val="none" w:sz="0" w:space="0" w:color="auto"/>
                    <w:right w:val="none" w:sz="0" w:space="0" w:color="auto"/>
                  </w:divBdr>
                </w:div>
                <w:div w:id="1839418961">
                  <w:blockQuote w:val="1"/>
                  <w:marLeft w:val="720"/>
                  <w:marRight w:val="0"/>
                  <w:marTop w:val="100"/>
                  <w:marBottom w:val="100"/>
                  <w:divBdr>
                    <w:top w:val="none" w:sz="0" w:space="0" w:color="auto"/>
                    <w:left w:val="none" w:sz="0" w:space="0" w:color="auto"/>
                    <w:bottom w:val="none" w:sz="0" w:space="0" w:color="auto"/>
                    <w:right w:val="none" w:sz="0" w:space="0" w:color="auto"/>
                  </w:divBdr>
                </w:div>
                <w:div w:id="676155693">
                  <w:blockQuote w:val="1"/>
                  <w:marLeft w:val="720"/>
                  <w:marRight w:val="0"/>
                  <w:marTop w:val="100"/>
                  <w:marBottom w:val="100"/>
                  <w:divBdr>
                    <w:top w:val="none" w:sz="0" w:space="0" w:color="auto"/>
                    <w:left w:val="none" w:sz="0" w:space="0" w:color="auto"/>
                    <w:bottom w:val="none" w:sz="0" w:space="0" w:color="auto"/>
                    <w:right w:val="none" w:sz="0" w:space="0" w:color="auto"/>
                  </w:divBdr>
                </w:div>
                <w:div w:id="1541476156">
                  <w:blockQuote w:val="1"/>
                  <w:marLeft w:val="720"/>
                  <w:marRight w:val="0"/>
                  <w:marTop w:val="100"/>
                  <w:marBottom w:val="100"/>
                  <w:divBdr>
                    <w:top w:val="none" w:sz="0" w:space="0" w:color="auto"/>
                    <w:left w:val="none" w:sz="0" w:space="0" w:color="auto"/>
                    <w:bottom w:val="none" w:sz="0" w:space="0" w:color="auto"/>
                    <w:right w:val="none" w:sz="0" w:space="0" w:color="auto"/>
                  </w:divBdr>
                </w:div>
                <w:div w:id="243804906">
                  <w:blockQuote w:val="1"/>
                  <w:marLeft w:val="720"/>
                  <w:marRight w:val="0"/>
                  <w:marTop w:val="100"/>
                  <w:marBottom w:val="100"/>
                  <w:divBdr>
                    <w:top w:val="none" w:sz="0" w:space="0" w:color="auto"/>
                    <w:left w:val="none" w:sz="0" w:space="0" w:color="auto"/>
                    <w:bottom w:val="none" w:sz="0" w:space="0" w:color="auto"/>
                    <w:right w:val="none" w:sz="0" w:space="0" w:color="auto"/>
                  </w:divBdr>
                </w:div>
                <w:div w:id="2009676745">
                  <w:blockQuote w:val="1"/>
                  <w:marLeft w:val="720"/>
                  <w:marRight w:val="0"/>
                  <w:marTop w:val="100"/>
                  <w:marBottom w:val="100"/>
                  <w:divBdr>
                    <w:top w:val="none" w:sz="0" w:space="0" w:color="auto"/>
                    <w:left w:val="none" w:sz="0" w:space="0" w:color="auto"/>
                    <w:bottom w:val="none" w:sz="0" w:space="0" w:color="auto"/>
                    <w:right w:val="none" w:sz="0" w:space="0" w:color="auto"/>
                  </w:divBdr>
                </w:div>
                <w:div w:id="658774106">
                  <w:blockQuote w:val="1"/>
                  <w:marLeft w:val="720"/>
                  <w:marRight w:val="0"/>
                  <w:marTop w:val="100"/>
                  <w:marBottom w:val="100"/>
                  <w:divBdr>
                    <w:top w:val="none" w:sz="0" w:space="0" w:color="auto"/>
                    <w:left w:val="none" w:sz="0" w:space="0" w:color="auto"/>
                    <w:bottom w:val="none" w:sz="0" w:space="0" w:color="auto"/>
                    <w:right w:val="none" w:sz="0" w:space="0" w:color="auto"/>
                  </w:divBdr>
                </w:div>
                <w:div w:id="1023284699">
                  <w:blockQuote w:val="1"/>
                  <w:marLeft w:val="720"/>
                  <w:marRight w:val="0"/>
                  <w:marTop w:val="100"/>
                  <w:marBottom w:val="100"/>
                  <w:divBdr>
                    <w:top w:val="none" w:sz="0" w:space="0" w:color="auto"/>
                    <w:left w:val="none" w:sz="0" w:space="0" w:color="auto"/>
                    <w:bottom w:val="none" w:sz="0" w:space="0" w:color="auto"/>
                    <w:right w:val="none" w:sz="0" w:space="0" w:color="auto"/>
                  </w:divBdr>
                </w:div>
                <w:div w:id="2049333191">
                  <w:blockQuote w:val="1"/>
                  <w:marLeft w:val="720"/>
                  <w:marRight w:val="0"/>
                  <w:marTop w:val="100"/>
                  <w:marBottom w:val="100"/>
                  <w:divBdr>
                    <w:top w:val="none" w:sz="0" w:space="0" w:color="auto"/>
                    <w:left w:val="none" w:sz="0" w:space="0" w:color="auto"/>
                    <w:bottom w:val="none" w:sz="0" w:space="0" w:color="auto"/>
                    <w:right w:val="none" w:sz="0" w:space="0" w:color="auto"/>
                  </w:divBdr>
                </w:div>
                <w:div w:id="436368937">
                  <w:blockQuote w:val="1"/>
                  <w:marLeft w:val="720"/>
                  <w:marRight w:val="0"/>
                  <w:marTop w:val="100"/>
                  <w:marBottom w:val="100"/>
                  <w:divBdr>
                    <w:top w:val="none" w:sz="0" w:space="0" w:color="auto"/>
                    <w:left w:val="none" w:sz="0" w:space="0" w:color="auto"/>
                    <w:bottom w:val="none" w:sz="0" w:space="0" w:color="auto"/>
                    <w:right w:val="none" w:sz="0" w:space="0" w:color="auto"/>
                  </w:divBdr>
                </w:div>
                <w:div w:id="750196322">
                  <w:blockQuote w:val="1"/>
                  <w:marLeft w:val="720"/>
                  <w:marRight w:val="0"/>
                  <w:marTop w:val="100"/>
                  <w:marBottom w:val="100"/>
                  <w:divBdr>
                    <w:top w:val="none" w:sz="0" w:space="0" w:color="auto"/>
                    <w:left w:val="none" w:sz="0" w:space="0" w:color="auto"/>
                    <w:bottom w:val="none" w:sz="0" w:space="0" w:color="auto"/>
                    <w:right w:val="none" w:sz="0" w:space="0" w:color="auto"/>
                  </w:divBdr>
                </w:div>
                <w:div w:id="914319502">
                  <w:blockQuote w:val="1"/>
                  <w:marLeft w:val="720"/>
                  <w:marRight w:val="0"/>
                  <w:marTop w:val="100"/>
                  <w:marBottom w:val="100"/>
                  <w:divBdr>
                    <w:top w:val="none" w:sz="0" w:space="0" w:color="auto"/>
                    <w:left w:val="none" w:sz="0" w:space="0" w:color="auto"/>
                    <w:bottom w:val="none" w:sz="0" w:space="0" w:color="auto"/>
                    <w:right w:val="none" w:sz="0" w:space="0" w:color="auto"/>
                  </w:divBdr>
                </w:div>
                <w:div w:id="807282708">
                  <w:blockQuote w:val="1"/>
                  <w:marLeft w:val="720"/>
                  <w:marRight w:val="0"/>
                  <w:marTop w:val="100"/>
                  <w:marBottom w:val="100"/>
                  <w:divBdr>
                    <w:top w:val="none" w:sz="0" w:space="0" w:color="auto"/>
                    <w:left w:val="none" w:sz="0" w:space="0" w:color="auto"/>
                    <w:bottom w:val="none" w:sz="0" w:space="0" w:color="auto"/>
                    <w:right w:val="none" w:sz="0" w:space="0" w:color="auto"/>
                  </w:divBdr>
                </w:div>
                <w:div w:id="775758895">
                  <w:blockQuote w:val="1"/>
                  <w:marLeft w:val="720"/>
                  <w:marRight w:val="0"/>
                  <w:marTop w:val="100"/>
                  <w:marBottom w:val="100"/>
                  <w:divBdr>
                    <w:top w:val="none" w:sz="0" w:space="0" w:color="auto"/>
                    <w:left w:val="none" w:sz="0" w:space="0" w:color="auto"/>
                    <w:bottom w:val="none" w:sz="0" w:space="0" w:color="auto"/>
                    <w:right w:val="none" w:sz="0" w:space="0" w:color="auto"/>
                  </w:divBdr>
                </w:div>
                <w:div w:id="1063213210">
                  <w:blockQuote w:val="1"/>
                  <w:marLeft w:val="720"/>
                  <w:marRight w:val="0"/>
                  <w:marTop w:val="100"/>
                  <w:marBottom w:val="100"/>
                  <w:divBdr>
                    <w:top w:val="none" w:sz="0" w:space="0" w:color="auto"/>
                    <w:left w:val="none" w:sz="0" w:space="0" w:color="auto"/>
                    <w:bottom w:val="none" w:sz="0" w:space="0" w:color="auto"/>
                    <w:right w:val="none" w:sz="0" w:space="0" w:color="auto"/>
                  </w:divBdr>
                </w:div>
                <w:div w:id="895319598">
                  <w:blockQuote w:val="1"/>
                  <w:marLeft w:val="720"/>
                  <w:marRight w:val="0"/>
                  <w:marTop w:val="100"/>
                  <w:marBottom w:val="100"/>
                  <w:divBdr>
                    <w:top w:val="none" w:sz="0" w:space="0" w:color="auto"/>
                    <w:left w:val="none" w:sz="0" w:space="0" w:color="auto"/>
                    <w:bottom w:val="none" w:sz="0" w:space="0" w:color="auto"/>
                    <w:right w:val="none" w:sz="0" w:space="0" w:color="auto"/>
                  </w:divBdr>
                </w:div>
                <w:div w:id="1178155201">
                  <w:blockQuote w:val="1"/>
                  <w:marLeft w:val="720"/>
                  <w:marRight w:val="0"/>
                  <w:marTop w:val="100"/>
                  <w:marBottom w:val="100"/>
                  <w:divBdr>
                    <w:top w:val="none" w:sz="0" w:space="0" w:color="auto"/>
                    <w:left w:val="none" w:sz="0" w:space="0" w:color="auto"/>
                    <w:bottom w:val="none" w:sz="0" w:space="0" w:color="auto"/>
                    <w:right w:val="none" w:sz="0" w:space="0" w:color="auto"/>
                  </w:divBdr>
                </w:div>
                <w:div w:id="1536386587">
                  <w:blockQuote w:val="1"/>
                  <w:marLeft w:val="720"/>
                  <w:marRight w:val="0"/>
                  <w:marTop w:val="100"/>
                  <w:marBottom w:val="100"/>
                  <w:divBdr>
                    <w:top w:val="none" w:sz="0" w:space="0" w:color="auto"/>
                    <w:left w:val="none" w:sz="0" w:space="0" w:color="auto"/>
                    <w:bottom w:val="none" w:sz="0" w:space="0" w:color="auto"/>
                    <w:right w:val="none" w:sz="0" w:space="0" w:color="auto"/>
                  </w:divBdr>
                </w:div>
                <w:div w:id="1246305257">
                  <w:blockQuote w:val="1"/>
                  <w:marLeft w:val="720"/>
                  <w:marRight w:val="0"/>
                  <w:marTop w:val="100"/>
                  <w:marBottom w:val="100"/>
                  <w:divBdr>
                    <w:top w:val="none" w:sz="0" w:space="0" w:color="auto"/>
                    <w:left w:val="none" w:sz="0" w:space="0" w:color="auto"/>
                    <w:bottom w:val="none" w:sz="0" w:space="0" w:color="auto"/>
                    <w:right w:val="none" w:sz="0" w:space="0" w:color="auto"/>
                  </w:divBdr>
                </w:div>
                <w:div w:id="982469916">
                  <w:blockQuote w:val="1"/>
                  <w:marLeft w:val="720"/>
                  <w:marRight w:val="0"/>
                  <w:marTop w:val="100"/>
                  <w:marBottom w:val="100"/>
                  <w:divBdr>
                    <w:top w:val="none" w:sz="0" w:space="0" w:color="auto"/>
                    <w:left w:val="none" w:sz="0" w:space="0" w:color="auto"/>
                    <w:bottom w:val="none" w:sz="0" w:space="0" w:color="auto"/>
                    <w:right w:val="none" w:sz="0" w:space="0" w:color="auto"/>
                  </w:divBdr>
                </w:div>
                <w:div w:id="932322225">
                  <w:blockQuote w:val="1"/>
                  <w:marLeft w:val="720"/>
                  <w:marRight w:val="0"/>
                  <w:marTop w:val="100"/>
                  <w:marBottom w:val="100"/>
                  <w:divBdr>
                    <w:top w:val="none" w:sz="0" w:space="0" w:color="auto"/>
                    <w:left w:val="none" w:sz="0" w:space="0" w:color="auto"/>
                    <w:bottom w:val="none" w:sz="0" w:space="0" w:color="auto"/>
                    <w:right w:val="none" w:sz="0" w:space="0" w:color="auto"/>
                  </w:divBdr>
                </w:div>
                <w:div w:id="15950159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7612827">
              <w:marLeft w:val="0"/>
              <w:marRight w:val="0"/>
              <w:marTop w:val="0"/>
              <w:marBottom w:val="0"/>
              <w:divBdr>
                <w:top w:val="none" w:sz="0" w:space="0" w:color="auto"/>
                <w:left w:val="none" w:sz="0" w:space="0" w:color="auto"/>
                <w:bottom w:val="none" w:sz="0" w:space="0" w:color="auto"/>
                <w:right w:val="none" w:sz="0" w:space="0" w:color="auto"/>
              </w:divBdr>
              <w:divsChild>
                <w:div w:id="326784300">
                  <w:marLeft w:val="0"/>
                  <w:marRight w:val="0"/>
                  <w:marTop w:val="0"/>
                  <w:marBottom w:val="300"/>
                  <w:divBdr>
                    <w:top w:val="none" w:sz="0" w:space="0" w:color="auto"/>
                    <w:left w:val="none" w:sz="0" w:space="0" w:color="auto"/>
                    <w:bottom w:val="none" w:sz="0" w:space="0" w:color="auto"/>
                    <w:right w:val="none" w:sz="0" w:space="0" w:color="auto"/>
                  </w:divBdr>
                  <w:divsChild>
                    <w:div w:id="48962609">
                      <w:marLeft w:val="0"/>
                      <w:marRight w:val="0"/>
                      <w:marTop w:val="0"/>
                      <w:marBottom w:val="0"/>
                      <w:divBdr>
                        <w:top w:val="none" w:sz="0" w:space="0" w:color="auto"/>
                        <w:left w:val="none" w:sz="0" w:space="0" w:color="auto"/>
                        <w:bottom w:val="none" w:sz="0" w:space="0" w:color="auto"/>
                        <w:right w:val="none" w:sz="0" w:space="0" w:color="auto"/>
                      </w:divBdr>
                      <w:divsChild>
                        <w:div w:id="1411535571">
                          <w:marLeft w:val="0"/>
                          <w:marRight w:val="0"/>
                          <w:marTop w:val="0"/>
                          <w:marBottom w:val="0"/>
                          <w:divBdr>
                            <w:top w:val="none" w:sz="0" w:space="0" w:color="auto"/>
                            <w:left w:val="none" w:sz="0" w:space="0" w:color="auto"/>
                            <w:bottom w:val="none" w:sz="0" w:space="0" w:color="auto"/>
                            <w:right w:val="none" w:sz="0" w:space="0" w:color="auto"/>
                          </w:divBdr>
                          <w:divsChild>
                            <w:div w:id="23528993">
                              <w:marLeft w:val="0"/>
                              <w:marRight w:val="0"/>
                              <w:marTop w:val="0"/>
                              <w:marBottom w:val="150"/>
                              <w:divBdr>
                                <w:top w:val="none" w:sz="0" w:space="0" w:color="auto"/>
                                <w:left w:val="none" w:sz="0" w:space="0" w:color="auto"/>
                                <w:bottom w:val="single" w:sz="6" w:space="8" w:color="DEDEDE"/>
                                <w:right w:val="none" w:sz="0" w:space="0" w:color="auto"/>
                              </w:divBdr>
                            </w:div>
                            <w:div w:id="444080198">
                              <w:marLeft w:val="0"/>
                              <w:marRight w:val="0"/>
                              <w:marTop w:val="0"/>
                              <w:marBottom w:val="150"/>
                              <w:divBdr>
                                <w:top w:val="none" w:sz="0" w:space="0" w:color="auto"/>
                                <w:left w:val="none" w:sz="0" w:space="0" w:color="auto"/>
                                <w:bottom w:val="single" w:sz="6" w:space="8" w:color="DEDEDE"/>
                                <w:right w:val="none" w:sz="0" w:space="0" w:color="auto"/>
                              </w:divBdr>
                            </w:div>
                            <w:div w:id="911310811">
                              <w:marLeft w:val="0"/>
                              <w:marRight w:val="0"/>
                              <w:marTop w:val="0"/>
                              <w:marBottom w:val="150"/>
                              <w:divBdr>
                                <w:top w:val="none" w:sz="0" w:space="0" w:color="auto"/>
                                <w:left w:val="none" w:sz="0" w:space="0" w:color="auto"/>
                                <w:bottom w:val="single" w:sz="6" w:space="8" w:color="DEDEDE"/>
                                <w:right w:val="none" w:sz="0" w:space="0" w:color="auto"/>
                              </w:divBdr>
                            </w:div>
                            <w:div w:id="586115211">
                              <w:marLeft w:val="0"/>
                              <w:marRight w:val="0"/>
                              <w:marTop w:val="0"/>
                              <w:marBottom w:val="150"/>
                              <w:divBdr>
                                <w:top w:val="none" w:sz="0" w:space="0" w:color="auto"/>
                                <w:left w:val="none" w:sz="0" w:space="0" w:color="auto"/>
                                <w:bottom w:val="single" w:sz="6" w:space="8" w:color="DEDEDE"/>
                                <w:right w:val="none" w:sz="0" w:space="0" w:color="auto"/>
                              </w:divBdr>
                            </w:div>
                            <w:div w:id="1369377548">
                              <w:marLeft w:val="0"/>
                              <w:marRight w:val="0"/>
                              <w:marTop w:val="0"/>
                              <w:marBottom w:val="150"/>
                              <w:divBdr>
                                <w:top w:val="none" w:sz="0" w:space="0" w:color="auto"/>
                                <w:left w:val="none" w:sz="0" w:space="0" w:color="auto"/>
                                <w:bottom w:val="single" w:sz="6" w:space="8" w:color="DEDEDE"/>
                                <w:right w:val="none" w:sz="0" w:space="0" w:color="auto"/>
                              </w:divBdr>
                            </w:div>
                            <w:div w:id="1135103173">
                              <w:marLeft w:val="0"/>
                              <w:marRight w:val="0"/>
                              <w:marTop w:val="0"/>
                              <w:marBottom w:val="150"/>
                              <w:divBdr>
                                <w:top w:val="none" w:sz="0" w:space="0" w:color="auto"/>
                                <w:left w:val="none" w:sz="0" w:space="0" w:color="auto"/>
                                <w:bottom w:val="single" w:sz="6" w:space="8" w:color="DEDEDE"/>
                                <w:right w:val="none" w:sz="0" w:space="0" w:color="auto"/>
                              </w:divBdr>
                            </w:div>
                            <w:div w:id="1089498167">
                              <w:marLeft w:val="0"/>
                              <w:marRight w:val="0"/>
                              <w:marTop w:val="0"/>
                              <w:marBottom w:val="150"/>
                              <w:divBdr>
                                <w:top w:val="none" w:sz="0" w:space="0" w:color="auto"/>
                                <w:left w:val="none" w:sz="0" w:space="0" w:color="auto"/>
                                <w:bottom w:val="single" w:sz="6" w:space="8" w:color="DEDEDE"/>
                                <w:right w:val="none" w:sz="0" w:space="0" w:color="auto"/>
                              </w:divBdr>
                            </w:div>
                            <w:div w:id="750737919">
                              <w:marLeft w:val="0"/>
                              <w:marRight w:val="0"/>
                              <w:marTop w:val="0"/>
                              <w:marBottom w:val="150"/>
                              <w:divBdr>
                                <w:top w:val="none" w:sz="0" w:space="0" w:color="auto"/>
                                <w:left w:val="none" w:sz="0" w:space="0" w:color="auto"/>
                                <w:bottom w:val="single" w:sz="6" w:space="8" w:color="DEDEDE"/>
                                <w:right w:val="none" w:sz="0" w:space="0" w:color="auto"/>
                              </w:divBdr>
                            </w:div>
                            <w:div w:id="887455677">
                              <w:marLeft w:val="0"/>
                              <w:marRight w:val="0"/>
                              <w:marTop w:val="0"/>
                              <w:marBottom w:val="150"/>
                              <w:divBdr>
                                <w:top w:val="none" w:sz="0" w:space="0" w:color="auto"/>
                                <w:left w:val="none" w:sz="0" w:space="0" w:color="auto"/>
                                <w:bottom w:val="single" w:sz="6" w:space="8" w:color="DEDEDE"/>
                                <w:right w:val="none" w:sz="0" w:space="0" w:color="auto"/>
                              </w:divBdr>
                            </w:div>
                            <w:div w:id="702483409">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5/07/16/tamozhnya-dok.html" TargetMode="External"/><Relationship Id="rId13" Type="http://schemas.openxmlformats.org/officeDocument/2006/relationships/hyperlink" Target="https://rg.ru/2008/10/29/municip-zakon-dok.html" TargetMode="External"/><Relationship Id="rId3" Type="http://schemas.openxmlformats.org/officeDocument/2006/relationships/webSettings" Target="webSettings.xml"/><Relationship Id="rId7" Type="http://schemas.openxmlformats.org/officeDocument/2006/relationships/hyperlink" Target="https://rg.ru/2015/10/09/gosdolzhnost-dok.html" TargetMode="External"/><Relationship Id="rId12" Type="http://schemas.openxmlformats.org/officeDocument/2006/relationships/hyperlink" Target="https://rg.ru/2008/10/29/otpusk-do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2015/11/30/fz357-dok.html" TargetMode="External"/><Relationship Id="rId11" Type="http://schemas.openxmlformats.org/officeDocument/2006/relationships/hyperlink" Target="https://rg.ru/2011/10/24/municipal-dok.html" TargetMode="External"/><Relationship Id="rId5" Type="http://schemas.openxmlformats.org/officeDocument/2006/relationships/hyperlink" Target="https://rg.ru/2015/12/31/sluzhba-dok.html" TargetMode="External"/><Relationship Id="rId15" Type="http://schemas.openxmlformats.org/officeDocument/2006/relationships/theme" Target="theme/theme1.xml"/><Relationship Id="rId10" Type="http://schemas.openxmlformats.org/officeDocument/2006/relationships/hyperlink" Target="https://rg.ru/2011/11/26/zakon-dok.html" TargetMode="External"/><Relationship Id="rId4" Type="http://schemas.openxmlformats.org/officeDocument/2006/relationships/hyperlink" Target="https://rg.ru/2016/02/17/sluzhba-dok.html" TargetMode="External"/><Relationship Id="rId9" Type="http://schemas.openxmlformats.org/officeDocument/2006/relationships/hyperlink" Target="https://rg.ru/2014/03/06/audit-dok.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8338</Words>
  <Characters>47532</Characters>
  <Application>Microsoft Office Word</Application>
  <DocSecurity>0</DocSecurity>
  <Lines>396</Lines>
  <Paragraphs>111</Paragraphs>
  <ScaleCrop>false</ScaleCrop>
  <Company>Microsoft</Company>
  <LinksUpToDate>false</LinksUpToDate>
  <CharactersWithSpaces>55759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2017-03-13T05:51:00Z</dcterms:created>
  <dcterms:modified xsi:type="dcterms:W3CDTF">2017-03-13T05:51:00Z</dcterms:modified>
</cp:coreProperties>
</file>